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4" w:rsidRPr="00934DC2" w:rsidRDefault="00161544" w:rsidP="00161544">
      <w:pPr>
        <w:shd w:val="clear" w:color="auto" w:fill="FFFFFF"/>
        <w:tabs>
          <w:tab w:val="left" w:pos="10065"/>
        </w:tabs>
        <w:ind w:firstLine="11340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УТВЕРЖДЕНЫ </w:t>
      </w:r>
    </w:p>
    <w:p w:rsidR="00161544" w:rsidRPr="00934DC2" w:rsidRDefault="00161544" w:rsidP="00161544">
      <w:pPr>
        <w:shd w:val="clear" w:color="auto" w:fill="FFFFFF"/>
        <w:tabs>
          <w:tab w:val="left" w:pos="10065"/>
        </w:tabs>
        <w:ind w:firstLine="11340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приказом Департамента</w:t>
      </w:r>
    </w:p>
    <w:p w:rsidR="00161544" w:rsidRPr="00934DC2" w:rsidRDefault="00161544" w:rsidP="00161544">
      <w:pPr>
        <w:shd w:val="clear" w:color="auto" w:fill="FFFFFF"/>
        <w:tabs>
          <w:tab w:val="left" w:pos="10065"/>
        </w:tabs>
        <w:ind w:firstLine="11340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образования области</w:t>
      </w:r>
    </w:p>
    <w:p w:rsidR="00161544" w:rsidRPr="00134647" w:rsidRDefault="00161544" w:rsidP="00161544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161544" w:rsidRPr="00934DC2" w:rsidRDefault="00161544" w:rsidP="00161544">
      <w:pPr>
        <w:shd w:val="clear" w:color="auto" w:fill="FFFFFF"/>
        <w:tabs>
          <w:tab w:val="left" w:pos="10065"/>
        </w:tabs>
        <w:ind w:firstLine="11340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(приложение 5)</w:t>
      </w:r>
    </w:p>
    <w:p w:rsidR="00161544" w:rsidRPr="00934DC2" w:rsidRDefault="00161544" w:rsidP="00161544">
      <w:pPr>
        <w:shd w:val="clear" w:color="auto" w:fill="FFFFFF"/>
        <w:jc w:val="center"/>
        <w:rPr>
          <w:sz w:val="28"/>
          <w:szCs w:val="28"/>
        </w:rPr>
      </w:pPr>
    </w:p>
    <w:p w:rsidR="00161544" w:rsidRPr="00934DC2" w:rsidRDefault="00161544" w:rsidP="00161544">
      <w:pPr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Критерии и показатели</w:t>
      </w:r>
    </w:p>
    <w:p w:rsidR="00161544" w:rsidRPr="00934DC2" w:rsidRDefault="00161544" w:rsidP="00161544">
      <w:pPr>
        <w:jc w:val="center"/>
        <w:rPr>
          <w:sz w:val="28"/>
          <w:szCs w:val="28"/>
        </w:rPr>
      </w:pPr>
      <w:r w:rsidRPr="00934DC2">
        <w:rPr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</w:p>
    <w:p w:rsidR="00161544" w:rsidRPr="00934DC2" w:rsidRDefault="00161544" w:rsidP="00161544">
      <w:pPr>
        <w:jc w:val="center"/>
        <w:rPr>
          <w:sz w:val="28"/>
          <w:szCs w:val="28"/>
        </w:rPr>
      </w:pPr>
      <w:r w:rsidRPr="001D5994">
        <w:rPr>
          <w:sz w:val="28"/>
          <w:szCs w:val="28"/>
        </w:rPr>
        <w:t>организаций</w:t>
      </w:r>
      <w:r w:rsidRPr="001D5994">
        <w:rPr>
          <w:iCs/>
          <w:sz w:val="28"/>
          <w:szCs w:val="28"/>
          <w:shd w:val="clear" w:color="auto" w:fill="FFFFFF"/>
        </w:rPr>
        <w:t xml:space="preserve">, </w:t>
      </w:r>
      <w:r w:rsidRPr="001D5994">
        <w:rPr>
          <w:sz w:val="28"/>
          <w:szCs w:val="28"/>
        </w:rPr>
        <w:t>осуществляющих образовательную деятельность, по должности</w:t>
      </w:r>
      <w:r w:rsidRPr="00934DC2">
        <w:rPr>
          <w:sz w:val="28"/>
          <w:szCs w:val="28"/>
        </w:rPr>
        <w:t xml:space="preserve"> «инструктор по труду»</w:t>
      </w:r>
    </w:p>
    <w:p w:rsidR="00161544" w:rsidRPr="00934DC2" w:rsidRDefault="00161544" w:rsidP="00161544">
      <w:pPr>
        <w:jc w:val="center"/>
        <w:rPr>
          <w:sz w:val="28"/>
          <w:szCs w:val="28"/>
        </w:rPr>
      </w:pPr>
    </w:p>
    <w:p w:rsidR="00161544" w:rsidRPr="00934DC2" w:rsidRDefault="00161544" w:rsidP="0016154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</w:t>
      </w:r>
      <w:r w:rsidRPr="001D5994">
        <w:rPr>
          <w:sz w:val="28"/>
          <w:szCs w:val="28"/>
        </w:rPr>
        <w:t>деятельность (далее - Порядок аттестации), утвержденного</w:t>
      </w:r>
      <w:r w:rsidRPr="00934DC2">
        <w:rPr>
          <w:sz w:val="28"/>
          <w:szCs w:val="28"/>
        </w:rPr>
        <w:t xml:space="preserve"> приказом Министерства образования и науки Российской Федерации от 7 апреля 2014 года № 276. </w:t>
      </w:r>
      <w:proofErr w:type="gramEnd"/>
    </w:p>
    <w:p w:rsidR="00161544" w:rsidRPr="00934DC2" w:rsidRDefault="00161544" w:rsidP="0016154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161544" w:rsidRPr="00934DC2" w:rsidRDefault="00161544" w:rsidP="00161544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161544" w:rsidRPr="00934DC2" w:rsidRDefault="00161544" w:rsidP="0016154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Информация предоставляется по всем классам, в которых педагогический работник осуществлял профессиональную деятельность. </w:t>
      </w:r>
    </w:p>
    <w:p w:rsidR="00161544" w:rsidRPr="00934DC2" w:rsidRDefault="00161544" w:rsidP="0016154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161544" w:rsidRPr="00934DC2" w:rsidRDefault="00161544" w:rsidP="0016154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1.1, 1.2, 3.2, 4.1, 5.1, 5.3, 5.5.</w:t>
      </w:r>
    </w:p>
    <w:p w:rsidR="00161544" w:rsidRPr="00934DC2" w:rsidRDefault="00161544" w:rsidP="00161544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Дополнительные баллы по показателям 3.2, 5.3 не суммируются.</w:t>
      </w:r>
    </w:p>
    <w:p w:rsidR="00161544" w:rsidRPr="00934DC2" w:rsidRDefault="00161544" w:rsidP="00161544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lastRenderedPageBreak/>
        <w:t>Результаты профессиональной деятельности по всем показателям подтверждаются документально.</w:t>
      </w:r>
    </w:p>
    <w:p w:rsidR="00161544" w:rsidRPr="00934DC2" w:rsidRDefault="00161544" w:rsidP="00161544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161544" w:rsidRPr="00934DC2" w:rsidRDefault="00161544" w:rsidP="00161544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161544" w:rsidRPr="00934DC2" w:rsidRDefault="00161544" w:rsidP="00161544">
      <w:pPr>
        <w:snapToGrid w:val="0"/>
        <w:ind w:firstLine="709"/>
        <w:rPr>
          <w:sz w:val="28"/>
          <w:szCs w:val="28"/>
        </w:rPr>
      </w:pPr>
    </w:p>
    <w:p w:rsidR="00161544" w:rsidRPr="00934DC2" w:rsidRDefault="00161544" w:rsidP="00161544">
      <w:pPr>
        <w:ind w:firstLine="709"/>
        <w:jc w:val="both"/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552"/>
        <w:gridCol w:w="4252"/>
        <w:gridCol w:w="3119"/>
      </w:tblGrid>
      <w:tr w:rsidR="00161544" w:rsidRPr="00934DC2" w:rsidTr="000B2E8A">
        <w:tc>
          <w:tcPr>
            <w:tcW w:w="2660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161544" w:rsidRPr="00934DC2" w:rsidTr="000B2E8A">
        <w:tc>
          <w:tcPr>
            <w:tcW w:w="15134" w:type="dxa"/>
            <w:gridSpan w:val="5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Критерий 1. </w:t>
            </w:r>
            <w:r w:rsidRPr="00934DC2">
              <w:rPr>
                <w:sz w:val="24"/>
                <w:szCs w:val="24"/>
              </w:rPr>
              <w:t xml:space="preserve">Положительные результаты формирования трудовых умений и навыков </w:t>
            </w:r>
            <w:proofErr w:type="gramStart"/>
            <w:r w:rsidRPr="00934DC2">
              <w:rPr>
                <w:sz w:val="24"/>
                <w:szCs w:val="24"/>
              </w:rPr>
              <w:t>у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10+3 дополнительных балла)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161544">
            <w:pPr>
              <w:numPr>
                <w:ilvl w:val="1"/>
                <w:numId w:val="1"/>
              </w:numPr>
              <w:tabs>
                <w:tab w:val="left" w:pos="426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Организация общественно полезного и производительного труда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</w:p>
          <w:p w:rsidR="00161544" w:rsidRPr="00934DC2" w:rsidRDefault="00161544" w:rsidP="000B2E8A">
            <w:pPr>
              <w:tabs>
                <w:tab w:val="left" w:pos="426"/>
              </w:tabs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общественно полезный и производительный труд (%)</w:t>
            </w: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общественно полезный и производительный труд,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количестве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общественно полезный и производительный труд, не предоставлена или отсутствуют подтверждающие документы, или до 30% обучающихся вовлечено в общественно полезный и производительный труд;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общественно полезный и производительный труд;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более 51%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общественно полезный и производительный труд;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+1 б. –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общественно полезный и производительный труд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1.2. Организация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деятельности с </w:t>
            </w:r>
            <w:proofErr w:type="gramStart"/>
            <w:r w:rsidRPr="00934DC2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охваченных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 (%)</w:t>
            </w: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охваченных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количестве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охваченных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деятельностью, не предоставлена или отсутствуют подтверждающие документы, или охват обучающихся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 до 30%;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проводятся единичные мероприятия, охват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 от 31% до 50%;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профориентационная</w:t>
            </w:r>
            <w:proofErr w:type="spellEnd"/>
            <w:r w:rsidRPr="00934DC2">
              <w:rPr>
                <w:sz w:val="24"/>
                <w:szCs w:val="24"/>
              </w:rPr>
              <w:t xml:space="preserve"> работа проводится систематически, используются разнообразные, в том числе инновационные формы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работы, охват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 более 50%;</w:t>
            </w: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widowControl w:val="0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+2 б. – охват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 100%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2).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5134" w:type="dxa"/>
            <w:gridSpan w:val="5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Критерий 2. Положительная оценка организации </w:t>
            </w:r>
            <w:proofErr w:type="spellStart"/>
            <w:r w:rsidRPr="00934DC2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bCs/>
                <w:sz w:val="24"/>
                <w:szCs w:val="24"/>
              </w:rPr>
              <w:t xml:space="preserve"> деятельности, </w:t>
            </w:r>
            <w:proofErr w:type="spellStart"/>
            <w:r w:rsidRPr="00934DC2">
              <w:rPr>
                <w:bCs/>
                <w:sz w:val="24"/>
                <w:szCs w:val="24"/>
              </w:rPr>
              <w:t>предпрофильной</w:t>
            </w:r>
            <w:proofErr w:type="spellEnd"/>
            <w:r w:rsidRPr="00934DC2">
              <w:rPr>
                <w:bCs/>
                <w:sz w:val="24"/>
                <w:szCs w:val="24"/>
              </w:rPr>
              <w:t xml:space="preserve"> подготовки, профессионального обучения</w:t>
            </w:r>
            <w:r w:rsidRPr="00934DC2">
              <w:rPr>
                <w:sz w:val="24"/>
                <w:szCs w:val="24"/>
              </w:rPr>
              <w:t xml:space="preserve"> </w:t>
            </w:r>
            <w:r w:rsidRPr="00934DC2">
              <w:rPr>
                <w:bCs/>
                <w:sz w:val="24"/>
                <w:szCs w:val="24"/>
              </w:rPr>
              <w:t>родителями (законными представителями) обучающихся</w:t>
            </w:r>
            <w:r w:rsidRPr="00934DC2">
              <w:rPr>
                <w:sz w:val="24"/>
                <w:szCs w:val="24"/>
              </w:rPr>
              <w:t xml:space="preserve"> (максимальное количество баллов – 10)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2.1. Оценка результатов освоения обучающимися образовательных программ родителями (законными представителями) </w:t>
            </w:r>
            <w:r w:rsidRPr="00934DC2">
              <w:rPr>
                <w:bCs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lastRenderedPageBreak/>
              <w:t>Доля родителей (законных представителей), отметивших положительные результаты обучения</w:t>
            </w:r>
            <w:proofErr w:type="gramStart"/>
            <w:r w:rsidRPr="00934DC2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родителей (законных представителей), отметивших положительные результаты обучения, </w:t>
            </w:r>
            <w:r w:rsidRPr="00934DC2">
              <w:rPr>
                <w:sz w:val="24"/>
                <w:szCs w:val="24"/>
              </w:rPr>
              <w:lastRenderedPageBreak/>
              <w:t>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* (%) </w:t>
            </w:r>
            <w:proofErr w:type="gramEnd"/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  <w:r w:rsidRPr="00934DC2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lastRenderedPageBreak/>
              <w:t xml:space="preserve">0 б. – информация об удовлетворенности родителей (законных представителей) результатами обучающихся не предоставлена или отсутствуют подтверждающие документы, или </w:t>
            </w:r>
            <w:r>
              <w:rPr>
                <w:sz w:val="24"/>
                <w:szCs w:val="24"/>
              </w:rPr>
              <w:t>до</w:t>
            </w:r>
            <w:r w:rsidRPr="00934DC2">
              <w:rPr>
                <w:sz w:val="24"/>
                <w:szCs w:val="24"/>
              </w:rPr>
              <w:t xml:space="preserve"> 60% родителей (законных </w:t>
            </w:r>
            <w:r w:rsidRPr="00934DC2">
              <w:rPr>
                <w:sz w:val="24"/>
                <w:szCs w:val="24"/>
              </w:rPr>
              <w:lastRenderedPageBreak/>
              <w:t>представителей) удовлетворены результатами обучающихся;</w:t>
            </w:r>
            <w:proofErr w:type="gramEnd"/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61% до 80% родителей (законных представителей) </w:t>
            </w:r>
            <w:proofErr w:type="gramStart"/>
            <w:r w:rsidRPr="00934DC2">
              <w:rPr>
                <w:sz w:val="24"/>
                <w:szCs w:val="24"/>
              </w:rPr>
              <w:t>удовлетворены</w:t>
            </w:r>
            <w:proofErr w:type="gramEnd"/>
            <w:r w:rsidRPr="00934DC2">
              <w:rPr>
                <w:sz w:val="24"/>
                <w:szCs w:val="24"/>
              </w:rPr>
              <w:t xml:space="preserve"> результатами обучающихся;</w:t>
            </w:r>
          </w:p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10 б. – от 81% до 100% родителей (законных представителей) </w:t>
            </w:r>
            <w:proofErr w:type="gramStart"/>
            <w:r w:rsidRPr="00934DC2">
              <w:rPr>
                <w:sz w:val="24"/>
                <w:szCs w:val="24"/>
              </w:rPr>
              <w:t>удовлетворены</w:t>
            </w:r>
            <w:proofErr w:type="gramEnd"/>
            <w:r w:rsidRPr="00934DC2">
              <w:rPr>
                <w:sz w:val="24"/>
                <w:szCs w:val="24"/>
              </w:rPr>
              <w:t xml:space="preserve"> результатами обучающихся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3).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  <w:shd w:val="clear" w:color="auto" w:fill="00FFFF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организации.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Анкета (ы)</w:t>
            </w:r>
          </w:p>
        </w:tc>
      </w:tr>
      <w:tr w:rsidR="00161544" w:rsidRPr="00934DC2" w:rsidTr="000B2E8A">
        <w:tc>
          <w:tcPr>
            <w:tcW w:w="15134" w:type="dxa"/>
            <w:gridSpan w:val="5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934DC2">
              <w:rPr>
                <w:sz w:val="24"/>
                <w:szCs w:val="24"/>
              </w:rPr>
              <w:t>научной</w:t>
            </w:r>
            <w:proofErr w:type="gramEnd"/>
            <w:r w:rsidRPr="00934DC2">
              <w:rPr>
                <w:sz w:val="24"/>
                <w:szCs w:val="24"/>
              </w:rPr>
              <w:t xml:space="preserve"> (интеллектуальной),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–10+3 дополнительных балла)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  <w:shd w:val="clear" w:color="auto" w:fill="FF0000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 деятельность не предоставлена или отсутствуют подтверждающие документы, или до 30% обучающихся вовлечено в проектную, учебно-исследовательскую деятельность;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 деятельность;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б.– от 51% до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 деятельность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4)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Проекты, учебно-исследовательские работы (не менее 3-х), соответствующие требованиям к проектной, учебно-исследовательской деятельности,  к содержанию и оформлению результатов деятельности</w:t>
            </w:r>
          </w:p>
          <w:p w:rsidR="00161544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участия и </w:t>
            </w:r>
            <w:proofErr w:type="gramStart"/>
            <w:r w:rsidRPr="00934DC2">
              <w:rPr>
                <w:sz w:val="24"/>
                <w:szCs w:val="24"/>
              </w:rPr>
              <w:t>достижений</w:t>
            </w:r>
            <w:proofErr w:type="gramEnd"/>
            <w:r w:rsidRPr="00934DC2">
              <w:rPr>
                <w:sz w:val="24"/>
                <w:szCs w:val="24"/>
              </w:rPr>
              <w:t xml:space="preserve"> обучающихся в олимпиадах, конкурсах, фестивалях, соревнованиях 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5).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 или другие документы </w:t>
            </w:r>
          </w:p>
          <w:p w:rsidR="00161544" w:rsidRPr="00934DC2" w:rsidRDefault="00161544" w:rsidP="000B2E8A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5134" w:type="dxa"/>
            <w:gridSpan w:val="5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3-х лет)</w:t>
            </w:r>
            <w:proofErr w:type="gramEnd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в форме курсов, стажировки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161544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освоение программы профессиональной переподготовки в  течение последних 3-х лет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6).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Копии справок, сертификатов удостоверений, свидетельств, дипломов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</w:tr>
      <w:tr w:rsidR="00161544" w:rsidRPr="00934DC2" w:rsidTr="000B2E8A">
        <w:trPr>
          <w:trHeight w:val="82"/>
        </w:trPr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отражает низкий уровень компетентности педагогического работника в данном вопросе;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7).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 заверенная руководителем образовательной организации.</w:t>
            </w:r>
          </w:p>
          <w:p w:rsidR="00161544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Применение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8).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  <w:p w:rsidR="00161544" w:rsidRDefault="00161544" w:rsidP="000B2E8A">
            <w:pPr>
              <w:rPr>
                <w:sz w:val="24"/>
                <w:szCs w:val="24"/>
              </w:rPr>
            </w:pPr>
          </w:p>
          <w:p w:rsidR="00161544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5134" w:type="dxa"/>
            <w:gridSpan w:val="5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10+7 дополнительных баллов)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Участие в работе методических (профессиональных) объединений, в том числе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+2 б. – за руководство методическим (профессиональным) объединением </w:t>
            </w:r>
          </w:p>
          <w:p w:rsidR="00161544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9).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5.2. Разработка программно-методического сопровождения образовательного процесса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разработки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161544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E766B9" w:rsidRPr="00934DC2" w:rsidRDefault="00E766B9" w:rsidP="000B2E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10).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5.3. Участие в профессиональных конкурсах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 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  менее 3-х раз (реже одного раза в год);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  <w:r w:rsidRPr="00934DC2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</w:t>
            </w:r>
            <w:r w:rsidRPr="00934DC2">
              <w:rPr>
                <w:sz w:val="24"/>
                <w:szCs w:val="24"/>
              </w:rPr>
              <w:lastRenderedPageBreak/>
              <w:t>образовательной организации);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  <w:r w:rsidRPr="00934DC2">
              <w:rPr>
                <w:sz w:val="24"/>
                <w:szCs w:val="24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11).</w:t>
            </w:r>
          </w:p>
          <w:p w:rsidR="00161544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161544" w:rsidRPr="00934DC2" w:rsidRDefault="00161544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</w:t>
            </w:r>
            <w:r w:rsidRPr="00934DC2">
              <w:rPr>
                <w:sz w:val="24"/>
                <w:szCs w:val="24"/>
              </w:rPr>
              <w:lastRenderedPageBreak/>
              <w:t>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</w:t>
            </w:r>
            <w:r w:rsidRPr="00934DC2">
              <w:rPr>
                <w:sz w:val="24"/>
                <w:szCs w:val="24"/>
              </w:rPr>
              <w:lastRenderedPageBreak/>
              <w:t>профессионально-общественную деятельность менее 3-х раз (реже 1 раза в год);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</w:t>
            </w:r>
            <w:proofErr w:type="gramEnd"/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(приложение – форма 12).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161544" w:rsidRPr="00934DC2" w:rsidTr="000B2E8A">
        <w:tc>
          <w:tcPr>
            <w:tcW w:w="2660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61544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 транслирование опыта практических результатов профессиональной деятельности осуществлялось менее 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транслирование опыта практических результатов профессиональной деятельности осуществлялось не менее 3-х раз (не реже одного раза в год) через </w:t>
            </w:r>
            <w:r w:rsidRPr="00934DC2">
              <w:rPr>
                <w:sz w:val="24"/>
                <w:szCs w:val="24"/>
              </w:rPr>
              <w:lastRenderedPageBreak/>
              <w:t>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уровне) (одно из мероприятий обязательно на муниципальном (региональном) уровне);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11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13).</w:t>
            </w:r>
          </w:p>
          <w:p w:rsidR="00161544" w:rsidRPr="00934DC2" w:rsidRDefault="00161544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  <w:p w:rsidR="00161544" w:rsidRPr="00934DC2" w:rsidRDefault="00161544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/>
    <w:p w:rsidR="00161544" w:rsidRPr="00907E10" w:rsidRDefault="00161544" w:rsidP="00161544">
      <w:pPr>
        <w:jc w:val="right"/>
        <w:rPr>
          <w:sz w:val="24"/>
          <w:szCs w:val="24"/>
        </w:rPr>
      </w:pPr>
      <w:r w:rsidRPr="00934DC2">
        <w:br w:type="page"/>
      </w:r>
      <w:r w:rsidRPr="00934DC2">
        <w:rPr>
          <w:sz w:val="24"/>
          <w:szCs w:val="24"/>
        </w:rPr>
        <w:lastRenderedPageBreak/>
        <w:t xml:space="preserve">Приложение 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Организация общественно полезного и производительного труда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</w:p>
    <w:p w:rsidR="00161544" w:rsidRPr="00934DC2" w:rsidRDefault="00161544" w:rsidP="00161544">
      <w:pPr>
        <w:jc w:val="right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3084"/>
        <w:gridCol w:w="8931"/>
      </w:tblGrid>
      <w:tr w:rsidR="00161544" w:rsidRPr="00934DC2" w:rsidTr="000B2E8A">
        <w:trPr>
          <w:trHeight w:val="27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вовлеченных в общественно полезный и производительный труд, в общей численности обучающихся (%) </w:t>
            </w:r>
          </w:p>
        </w:tc>
      </w:tr>
      <w:tr w:rsidR="00161544" w:rsidRPr="00934DC2" w:rsidTr="000B2E8A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rPr>
          <w:trHeight w:val="276"/>
        </w:trPr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rPr>
          <w:trHeight w:val="276"/>
        </w:trPr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rPr>
          <w:trHeight w:val="276"/>
        </w:trPr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rPr>
          <w:trHeight w:val="276"/>
        </w:trPr>
        <w:tc>
          <w:tcPr>
            <w:tcW w:w="6345" w:type="dxa"/>
            <w:gridSpan w:val="3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931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Организация </w:t>
      </w:r>
      <w:proofErr w:type="spellStart"/>
      <w:r w:rsidRPr="00934DC2">
        <w:rPr>
          <w:sz w:val="24"/>
          <w:szCs w:val="24"/>
        </w:rPr>
        <w:t>профориентационной</w:t>
      </w:r>
      <w:proofErr w:type="spellEnd"/>
      <w:r w:rsidRPr="00934DC2">
        <w:rPr>
          <w:sz w:val="24"/>
          <w:szCs w:val="24"/>
        </w:rPr>
        <w:t xml:space="preserve"> деятельности с </w:t>
      </w:r>
      <w:proofErr w:type="gramStart"/>
      <w:r w:rsidRPr="00934DC2">
        <w:rPr>
          <w:sz w:val="24"/>
          <w:szCs w:val="24"/>
        </w:rPr>
        <w:t>обучающимися</w:t>
      </w:r>
      <w:proofErr w:type="gramEnd"/>
    </w:p>
    <w:p w:rsidR="00161544" w:rsidRPr="00934DC2" w:rsidRDefault="00161544" w:rsidP="00161544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3793"/>
        <w:gridCol w:w="8222"/>
      </w:tblGrid>
      <w:tr w:rsidR="00161544" w:rsidRPr="00934DC2" w:rsidTr="000B2E8A">
        <w:tc>
          <w:tcPr>
            <w:tcW w:w="1668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, охваченных </w:t>
            </w:r>
            <w:proofErr w:type="spellStart"/>
            <w:r w:rsidRPr="00934DC2">
              <w:rPr>
                <w:sz w:val="24"/>
                <w:szCs w:val="24"/>
              </w:rPr>
              <w:t>профориентационной</w:t>
            </w:r>
            <w:proofErr w:type="spellEnd"/>
            <w:r w:rsidRPr="00934DC2">
              <w:rPr>
                <w:sz w:val="24"/>
                <w:szCs w:val="24"/>
              </w:rPr>
              <w:t xml:space="preserve"> деятельностью, в общей численности обучающихся (%)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7054" w:type="dxa"/>
            <w:gridSpan w:val="3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222" w:type="dxa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161544" w:rsidRPr="00934DC2" w:rsidRDefault="00161544" w:rsidP="00161544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934DC2">
        <w:rPr>
          <w:bCs/>
          <w:sz w:val="24"/>
          <w:szCs w:val="24"/>
        </w:rPr>
        <w:t>обучающимися</w:t>
      </w:r>
      <w:proofErr w:type="gramEnd"/>
      <w:r w:rsidRPr="00934DC2">
        <w:rPr>
          <w:bCs/>
          <w:sz w:val="24"/>
          <w:szCs w:val="24"/>
        </w:rPr>
        <w:t xml:space="preserve"> образовательных программ 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161544" w:rsidRPr="00934DC2" w:rsidRDefault="00161544" w:rsidP="00161544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93"/>
        <w:gridCol w:w="1809"/>
        <w:gridCol w:w="2693"/>
        <w:gridCol w:w="7513"/>
      </w:tblGrid>
      <w:tr w:rsidR="00161544" w:rsidRPr="00934DC2" w:rsidTr="000B2E8A">
        <w:tc>
          <w:tcPr>
            <w:tcW w:w="1668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513" w:type="dxa"/>
            <w:vAlign w:val="center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представителей), отметивших положительные результаты обучения, 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61544" w:rsidRPr="00934DC2" w:rsidRDefault="00161544" w:rsidP="000B2E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7763" w:type="dxa"/>
            <w:gridSpan w:val="4"/>
            <w:shd w:val="clear" w:color="auto" w:fill="auto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7513" w:type="dxa"/>
          </w:tcPr>
          <w:p w:rsidR="00161544" w:rsidRPr="00934DC2" w:rsidRDefault="00161544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161544" w:rsidRDefault="00161544" w:rsidP="00161544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161544" w:rsidRPr="00934DC2" w:rsidRDefault="00161544" w:rsidP="001615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1544" w:rsidRPr="00934DC2" w:rsidRDefault="00161544" w:rsidP="00161544">
      <w:pPr>
        <w:tabs>
          <w:tab w:val="left" w:pos="0"/>
        </w:tabs>
        <w:jc w:val="right"/>
        <w:rPr>
          <w:sz w:val="24"/>
          <w:szCs w:val="24"/>
        </w:rPr>
      </w:pPr>
      <w:r w:rsidRPr="00934DC2">
        <w:rPr>
          <w:sz w:val="24"/>
          <w:szCs w:val="24"/>
        </w:rPr>
        <w:lastRenderedPageBreak/>
        <w:t>Форма 4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 деятельность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302"/>
        <w:gridCol w:w="3685"/>
        <w:gridCol w:w="6062"/>
      </w:tblGrid>
      <w:tr w:rsidR="00161544" w:rsidRPr="00934DC2" w:rsidTr="000B2E8A">
        <w:trPr>
          <w:trHeight w:val="610"/>
        </w:trPr>
        <w:tc>
          <w:tcPr>
            <w:tcW w:w="1668" w:type="dxa"/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61544" w:rsidRPr="00934DC2" w:rsidRDefault="00161544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 деятельность в общей численности обучающихся (%)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9214" w:type="dxa"/>
            <w:gridSpan w:val="4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062" w:type="dxa"/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161544" w:rsidRPr="00934DC2" w:rsidRDefault="00161544" w:rsidP="00161544">
      <w:pPr>
        <w:jc w:val="center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161544" w:rsidRPr="00934DC2" w:rsidRDefault="00161544" w:rsidP="00161544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103"/>
        <w:gridCol w:w="2835"/>
        <w:gridCol w:w="3261"/>
      </w:tblGrid>
      <w:tr w:rsidR="00161544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</w:tbl>
    <w:p w:rsidR="00161544" w:rsidRPr="00934DC2" w:rsidRDefault="00161544" w:rsidP="00161544">
      <w:pPr>
        <w:tabs>
          <w:tab w:val="left" w:pos="0"/>
        </w:tabs>
        <w:jc w:val="center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161544" w:rsidRPr="00934DC2" w:rsidRDefault="00161544" w:rsidP="00161544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64"/>
        <w:gridCol w:w="4644"/>
      </w:tblGrid>
      <w:tr w:rsidR="00161544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964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8964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161544" w:rsidRPr="00934DC2" w:rsidRDefault="00161544" w:rsidP="000B2E8A">
            <w:pPr>
              <w:jc w:val="center"/>
            </w:pPr>
          </w:p>
        </w:tc>
      </w:tr>
    </w:tbl>
    <w:p w:rsidR="00161544" w:rsidRPr="00934DC2" w:rsidRDefault="00161544" w:rsidP="00161544">
      <w:pPr>
        <w:jc w:val="center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161544" w:rsidRPr="00934DC2" w:rsidTr="000B2E8A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161544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jc w:val="right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161544" w:rsidRPr="00934DC2" w:rsidRDefault="00161544" w:rsidP="00161544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161544" w:rsidRPr="00934DC2" w:rsidTr="000B2E8A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161544" w:rsidRPr="00934DC2" w:rsidRDefault="00161544" w:rsidP="000B2E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jc w:val="center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161544" w:rsidRPr="00934DC2" w:rsidRDefault="00161544" w:rsidP="00161544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161544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161544" w:rsidRPr="00934DC2" w:rsidTr="000B2E8A">
        <w:tc>
          <w:tcPr>
            <w:tcW w:w="170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161544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6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161544" w:rsidRPr="00934DC2" w:rsidTr="000B2E8A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4" w:rsidRPr="00934DC2" w:rsidRDefault="00161544" w:rsidP="000B2E8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jc w:val="center"/>
        <w:rPr>
          <w:sz w:val="24"/>
          <w:szCs w:val="24"/>
        </w:rPr>
      </w:pPr>
    </w:p>
    <w:p w:rsidR="00161544" w:rsidRPr="00934DC2" w:rsidRDefault="00161544" w:rsidP="00161544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161544" w:rsidRPr="00934DC2" w:rsidRDefault="00161544" w:rsidP="00161544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161544" w:rsidRPr="00934DC2" w:rsidTr="000B2E8A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Тема, форма представления (выступление, публикация, открытый урок (занятие, мероприятие), мастер-класс и пр.)</w:t>
            </w:r>
            <w:proofErr w:type="gramEnd"/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161544" w:rsidRPr="00934DC2" w:rsidTr="000B2E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44" w:rsidRPr="00934DC2" w:rsidRDefault="00161544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544" w:rsidRPr="00934DC2" w:rsidRDefault="00161544" w:rsidP="00161544">
      <w:pPr>
        <w:jc w:val="both"/>
        <w:rPr>
          <w:sz w:val="24"/>
          <w:szCs w:val="24"/>
        </w:rPr>
      </w:pPr>
      <w:r w:rsidRPr="00934DC2">
        <w:rPr>
          <w:sz w:val="24"/>
          <w:szCs w:val="24"/>
        </w:rPr>
        <w:t>1</w:t>
      </w:r>
    </w:p>
    <w:p w:rsidR="00EB3901" w:rsidRDefault="00EB3901"/>
    <w:sectPr w:rsidR="00EB3901" w:rsidSect="00F2760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BBC"/>
    <w:multiLevelType w:val="multilevel"/>
    <w:tmpl w:val="735E7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3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734D"/>
    <w:rsid w:val="00106591"/>
    <w:rsid w:val="00112286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1544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7D33"/>
    <w:rsid w:val="009F3D16"/>
    <w:rsid w:val="009F6A7D"/>
    <w:rsid w:val="00A0316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1A1A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766B9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27607"/>
    <w:rsid w:val="00F30173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3683</Words>
  <Characters>20996</Characters>
  <Application>Microsoft Office Word</Application>
  <DocSecurity>0</DocSecurity>
  <Lines>174</Lines>
  <Paragraphs>49</Paragraphs>
  <ScaleCrop>false</ScaleCrop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2017-02-14T11:07:00Z</dcterms:created>
  <dcterms:modified xsi:type="dcterms:W3CDTF">2017-03-09T07:20:00Z</dcterms:modified>
</cp:coreProperties>
</file>