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47" w:rsidRPr="00934DC2" w:rsidRDefault="00A53F47" w:rsidP="00A53F47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34DC2">
        <w:rPr>
          <w:sz w:val="28"/>
          <w:szCs w:val="28"/>
        </w:rPr>
        <w:t xml:space="preserve">УТВЕРЖДЕНЫ </w:t>
      </w:r>
    </w:p>
    <w:p w:rsidR="00A53F47" w:rsidRPr="00934DC2" w:rsidRDefault="00A53F47" w:rsidP="00A53F47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 xml:space="preserve">приказом Департамента </w:t>
      </w:r>
    </w:p>
    <w:p w:rsidR="00A53F47" w:rsidRPr="00934DC2" w:rsidRDefault="00A53F47" w:rsidP="00A53F47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>образования области</w:t>
      </w:r>
    </w:p>
    <w:p w:rsidR="00A53F47" w:rsidRPr="00134647" w:rsidRDefault="00A53F47" w:rsidP="00A53F47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34647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134647">
        <w:rPr>
          <w:sz w:val="28"/>
          <w:szCs w:val="28"/>
        </w:rPr>
        <w:t>275</w:t>
      </w:r>
    </w:p>
    <w:p w:rsidR="00A53F47" w:rsidRPr="00934DC2" w:rsidRDefault="00A53F47" w:rsidP="00A53F47">
      <w:pPr>
        <w:tabs>
          <w:tab w:val="left" w:pos="10065"/>
        </w:tabs>
        <w:ind w:firstLine="11340"/>
        <w:rPr>
          <w:sz w:val="28"/>
          <w:szCs w:val="28"/>
        </w:rPr>
      </w:pPr>
      <w:r w:rsidRPr="00934DC2">
        <w:rPr>
          <w:sz w:val="28"/>
          <w:szCs w:val="28"/>
        </w:rPr>
        <w:t>(приложение 3)</w:t>
      </w:r>
    </w:p>
    <w:p w:rsidR="00A53F47" w:rsidRPr="00934DC2" w:rsidRDefault="00A53F47" w:rsidP="00A53F4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A53F47" w:rsidRPr="00934DC2" w:rsidRDefault="00A53F47" w:rsidP="00A53F47">
      <w:pPr>
        <w:shd w:val="clear" w:color="auto" w:fill="FFFFFF"/>
        <w:ind w:firstLine="709"/>
        <w:jc w:val="center"/>
        <w:rPr>
          <w:sz w:val="28"/>
          <w:szCs w:val="28"/>
        </w:rPr>
      </w:pPr>
      <w:r w:rsidRPr="00934DC2">
        <w:rPr>
          <w:sz w:val="28"/>
          <w:szCs w:val="28"/>
        </w:rPr>
        <w:t>Критерии и показатели</w:t>
      </w:r>
    </w:p>
    <w:p w:rsidR="00A53F47" w:rsidRPr="00934DC2" w:rsidRDefault="00A53F47" w:rsidP="00A53F47">
      <w:pPr>
        <w:ind w:firstLine="709"/>
        <w:jc w:val="center"/>
        <w:rPr>
          <w:sz w:val="28"/>
          <w:szCs w:val="28"/>
        </w:rPr>
      </w:pPr>
      <w:r w:rsidRPr="00934DC2">
        <w:rPr>
          <w:sz w:val="28"/>
          <w:szCs w:val="28"/>
        </w:rPr>
        <w:t>для осуществления всестороннего анализа профессиональной деятельности педагогических работников</w:t>
      </w:r>
    </w:p>
    <w:p w:rsidR="00A53F47" w:rsidRPr="00CB026E" w:rsidRDefault="00A53F47" w:rsidP="00A53F47">
      <w:pPr>
        <w:tabs>
          <w:tab w:val="left" w:pos="3015"/>
          <w:tab w:val="left" w:pos="6435"/>
        </w:tabs>
        <w:ind w:firstLine="709"/>
        <w:jc w:val="center"/>
        <w:rPr>
          <w:sz w:val="28"/>
          <w:szCs w:val="28"/>
        </w:rPr>
      </w:pPr>
      <w:r w:rsidRPr="00CB026E">
        <w:rPr>
          <w:sz w:val="28"/>
          <w:szCs w:val="28"/>
        </w:rPr>
        <w:t>общеобразовательных организаций, в которых созданы условия для осуществления присмотра и ухода за детьми</w:t>
      </w:r>
    </w:p>
    <w:p w:rsidR="00A53F47" w:rsidRPr="00CB026E" w:rsidRDefault="00A53F47" w:rsidP="00A53F47">
      <w:pPr>
        <w:tabs>
          <w:tab w:val="left" w:pos="3015"/>
          <w:tab w:val="left" w:pos="6435"/>
        </w:tabs>
        <w:ind w:firstLine="709"/>
        <w:jc w:val="center"/>
        <w:rPr>
          <w:sz w:val="28"/>
          <w:szCs w:val="28"/>
        </w:rPr>
      </w:pPr>
      <w:r w:rsidRPr="00CB026E">
        <w:rPr>
          <w:sz w:val="28"/>
          <w:szCs w:val="28"/>
        </w:rPr>
        <w:t xml:space="preserve">в группах продленного дня, по должности «воспитатель» </w:t>
      </w:r>
    </w:p>
    <w:p w:rsidR="00A53F47" w:rsidRPr="00CB026E" w:rsidRDefault="00A53F47" w:rsidP="00A53F47">
      <w:pPr>
        <w:tabs>
          <w:tab w:val="left" w:pos="3015"/>
          <w:tab w:val="left" w:pos="6435"/>
        </w:tabs>
        <w:ind w:firstLine="709"/>
        <w:jc w:val="center"/>
        <w:rPr>
          <w:sz w:val="28"/>
          <w:szCs w:val="28"/>
        </w:rPr>
      </w:pPr>
    </w:p>
    <w:p w:rsidR="00A53F47" w:rsidRPr="00934DC2" w:rsidRDefault="00A53F47" w:rsidP="00A53F47">
      <w:pPr>
        <w:ind w:firstLine="709"/>
        <w:jc w:val="both"/>
        <w:rPr>
          <w:sz w:val="28"/>
          <w:szCs w:val="28"/>
        </w:rPr>
      </w:pPr>
      <w:proofErr w:type="gramStart"/>
      <w:r w:rsidRPr="00934DC2">
        <w:rPr>
          <w:sz w:val="28"/>
          <w:szCs w:val="28"/>
        </w:rPr>
        <w:t>Критерии и показатели для осуществления всестороннего анализа профессиональной деятельности педагогического работника в целях установления квалификационной категории (первой или высшей) разработаны в соответствии с пунктами 36, 37 Порядка проведения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CB026E">
        <w:rPr>
          <w:sz w:val="28"/>
          <w:szCs w:val="28"/>
        </w:rPr>
        <w:t>(далее - Порядок аттестации),</w:t>
      </w:r>
      <w:r w:rsidRPr="00934DC2">
        <w:rPr>
          <w:sz w:val="28"/>
          <w:szCs w:val="28"/>
        </w:rPr>
        <w:t xml:space="preserve"> утвержденного приказом Министерства образования и науки Российской Федерации от 7 апреля 2014 года № 276.</w:t>
      </w:r>
      <w:proofErr w:type="gramEnd"/>
    </w:p>
    <w:p w:rsidR="00A53F47" w:rsidRPr="00934DC2" w:rsidRDefault="00A53F47" w:rsidP="00A53F47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педагогического работника, представленных в виде Портфолио, за любые 3 года, прошедшие с момента последней аттестации.</w:t>
      </w:r>
    </w:p>
    <w:p w:rsidR="00A53F47" w:rsidRPr="00934DC2" w:rsidRDefault="00A53F47" w:rsidP="00A53F4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A53F47" w:rsidRPr="00934DC2" w:rsidRDefault="00A53F47" w:rsidP="00A53F47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A53F47" w:rsidRPr="00934DC2" w:rsidRDefault="00A53F47" w:rsidP="00A53F4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Максимальный результат по 5 критериям составляет 50 баллов. Дополнительно можно получить 15 баллов по показателям 2.1, 3.2, 4.1, 5.1, 5.3, 5.5.</w:t>
      </w:r>
    </w:p>
    <w:p w:rsidR="00A53F47" w:rsidRPr="00934DC2" w:rsidRDefault="00A53F47" w:rsidP="00A53F4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Дополнительные баллы по показателям 3.2, 5.3 не суммируются.</w:t>
      </w:r>
    </w:p>
    <w:p w:rsidR="00A53F47" w:rsidRPr="00934DC2" w:rsidRDefault="00A53F47" w:rsidP="00A53F4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Результаты профессиональной деятельности по всем показателям подтверждаются документально.</w:t>
      </w:r>
    </w:p>
    <w:p w:rsidR="00A53F47" w:rsidRPr="00934DC2" w:rsidRDefault="00A53F47" w:rsidP="00A53F4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lastRenderedPageBreak/>
        <w:t>Для установления первой квалификационной категории необходимо не менее 35 баллов.</w:t>
      </w:r>
    </w:p>
    <w:p w:rsidR="00A53F47" w:rsidRPr="00934DC2" w:rsidRDefault="00A53F47" w:rsidP="00A53F47">
      <w:pPr>
        <w:ind w:firstLine="709"/>
        <w:jc w:val="both"/>
        <w:rPr>
          <w:sz w:val="28"/>
          <w:szCs w:val="28"/>
        </w:rPr>
      </w:pPr>
      <w:r w:rsidRPr="00934DC2">
        <w:rPr>
          <w:sz w:val="28"/>
          <w:szCs w:val="28"/>
        </w:rPr>
        <w:t>Для установления высшей квалификационной категории необходимо не менее 45 баллов.</w:t>
      </w:r>
    </w:p>
    <w:p w:rsidR="00A53F47" w:rsidRPr="00934DC2" w:rsidRDefault="00A53F47" w:rsidP="00A53F47">
      <w:pPr>
        <w:ind w:firstLine="709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4394"/>
        <w:gridCol w:w="3119"/>
      </w:tblGrid>
      <w:tr w:rsidR="00A53F47" w:rsidRPr="00934DC2" w:rsidTr="000B2E8A">
        <w:tc>
          <w:tcPr>
            <w:tcW w:w="2660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A53F47" w:rsidRPr="00934DC2" w:rsidTr="000B2E8A">
        <w:tc>
          <w:tcPr>
            <w:tcW w:w="15276" w:type="dxa"/>
            <w:gridSpan w:val="5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Критерий 1. Положительные результаты воспитательной работы по итогам мониторингов, проводимых организацией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(максимальное количество баллов – 10)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A53F47">
            <w:pPr>
              <w:numPr>
                <w:ilvl w:val="1"/>
                <w:numId w:val="1"/>
              </w:numPr>
              <w:shd w:val="clear" w:color="auto" w:fill="FFFFFF"/>
              <w:tabs>
                <w:tab w:val="left" w:pos="0"/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Взаимодействие с участниками образовательного процесса </w:t>
            </w: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Результаты совместной работы с классными руководителями, родителями (законными представителями) обучающихся, специалистами образовательной организации (педагогом-психологом, социальным педагогом и др.) по решению вопросов, связанных с обучением и воспитанием обучающихся</w:t>
            </w:r>
          </w:p>
          <w:p w:rsidR="00A53F47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A53F47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результатов взаимодействия </w:t>
            </w:r>
            <w:proofErr w:type="gramStart"/>
            <w:r w:rsidRPr="00934DC2">
              <w:rPr>
                <w:sz w:val="24"/>
                <w:szCs w:val="24"/>
              </w:rPr>
              <w:t>с</w:t>
            </w:r>
            <w:proofErr w:type="gramEnd"/>
            <w:r w:rsidRPr="00934DC2">
              <w:rPr>
                <w:sz w:val="24"/>
                <w:szCs w:val="24"/>
              </w:rPr>
              <w:t xml:space="preserve"> </w:t>
            </w: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участниками образовательного процесса</w:t>
            </w: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 взаимодействии с участниками образовательного процесса не предоставлена или отсутствуют подтверждающие документы;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 взаимодействие с участниками образовательного процесса представлено единичными фактами, имеет положительные результаты;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взаимодействие с участниками образовательного процесса являлся  системным, имеет положительные результаты </w:t>
            </w: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1).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Планы работы и/или отчеты, заверенные руководителем образовательной организации, о совместной работе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bCs/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lastRenderedPageBreak/>
              <w:t xml:space="preserve">1.2. Система работы с социальными партнерами по воспитанию </w:t>
            </w:r>
            <w:proofErr w:type="gramStart"/>
            <w:r w:rsidRPr="00934DC2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Доля обучающихся, принявших участие в совместных мероприятиях с социальными партнерами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принявших участие в совместных мероприятиях с социальными партнерами, в общей численности обучающихся (%)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</w:t>
            </w:r>
            <w:r w:rsidRPr="00934DC2">
              <w:rPr>
                <w:bCs/>
                <w:sz w:val="24"/>
                <w:szCs w:val="24"/>
              </w:rPr>
              <w:t xml:space="preserve"> информация о взаимодействии с социальными партнерами по воспитанию </w:t>
            </w:r>
            <w:proofErr w:type="gramStart"/>
            <w:r w:rsidRPr="00934DC2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bCs/>
                <w:sz w:val="24"/>
                <w:szCs w:val="24"/>
              </w:rPr>
              <w:t xml:space="preserve"> не предоставлена или </w:t>
            </w:r>
            <w:r w:rsidRPr="00934DC2">
              <w:rPr>
                <w:sz w:val="24"/>
                <w:szCs w:val="24"/>
              </w:rPr>
              <w:t>отсутствуют подтверждающие документы, или</w:t>
            </w:r>
            <w:r w:rsidRPr="00934DC2">
              <w:rPr>
                <w:bCs/>
                <w:sz w:val="24"/>
                <w:szCs w:val="24"/>
              </w:rPr>
              <w:t xml:space="preserve"> взаимодействие осуществлялось до 3-х раз в течение учебного года (охват обучающихся до 30%);</w:t>
            </w:r>
          </w:p>
          <w:p w:rsidR="00A53F47" w:rsidRPr="00934DC2" w:rsidRDefault="00A53F47" w:rsidP="000B2E8A">
            <w:pPr>
              <w:rPr>
                <w:bCs/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</w:t>
            </w:r>
            <w:r w:rsidRPr="00934DC2">
              <w:rPr>
                <w:bCs/>
                <w:sz w:val="24"/>
                <w:szCs w:val="24"/>
              </w:rPr>
              <w:t xml:space="preserve"> взаимодействие с социальными партнерами по воспитанию </w:t>
            </w:r>
            <w:proofErr w:type="gramStart"/>
            <w:r w:rsidRPr="00934DC2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bCs/>
                <w:sz w:val="24"/>
                <w:szCs w:val="24"/>
              </w:rPr>
              <w:t xml:space="preserve"> осуществлялось более 3-х раз в течение учебного года (охват обучающихся от 31% до 50%);</w:t>
            </w:r>
          </w:p>
          <w:p w:rsidR="00A53F47" w:rsidRPr="00934DC2" w:rsidRDefault="00A53F47" w:rsidP="000B2E8A">
            <w:pPr>
              <w:rPr>
                <w:bCs/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</w:t>
            </w:r>
            <w:r w:rsidRPr="00934DC2">
              <w:rPr>
                <w:bCs/>
                <w:sz w:val="24"/>
                <w:szCs w:val="24"/>
              </w:rPr>
              <w:t xml:space="preserve">взаимодействие с социальными партнерами по воспитанию </w:t>
            </w:r>
            <w:proofErr w:type="gramStart"/>
            <w:r w:rsidRPr="00934DC2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bCs/>
                <w:sz w:val="24"/>
                <w:szCs w:val="24"/>
              </w:rPr>
              <w:t xml:space="preserve"> осуществлялось более 3-х раз в течение учебного года (охват обучающихся от 51% до 100%)</w:t>
            </w: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2).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Планы работы и/или отчеты, заверенные руководителем образовательной организации, о взаимодействии </w:t>
            </w:r>
            <w:r w:rsidRPr="00934DC2">
              <w:rPr>
                <w:bCs/>
                <w:sz w:val="24"/>
                <w:szCs w:val="24"/>
              </w:rPr>
              <w:t>с социальными партнерами</w:t>
            </w:r>
          </w:p>
        </w:tc>
      </w:tr>
      <w:tr w:rsidR="00A53F47" w:rsidRPr="00934DC2" w:rsidTr="000B2E8A">
        <w:tc>
          <w:tcPr>
            <w:tcW w:w="15276" w:type="dxa"/>
            <w:gridSpan w:val="5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bCs/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Критерий 2. </w:t>
            </w:r>
            <w:r w:rsidRPr="00934DC2">
              <w:rPr>
                <w:bCs/>
                <w:sz w:val="24"/>
                <w:szCs w:val="24"/>
              </w:rPr>
              <w:t>Положительная оценка результатов воспитательной работы родителями (законными представителями) обучающихся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(максимальное количество баллов – 10+1 дополнительный балл)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2.1. Удовлетворенность родителей (законных представителей) обучающихся качеством организации воспитательной работы </w:t>
            </w: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bCs/>
                <w:sz w:val="24"/>
                <w:szCs w:val="24"/>
              </w:rPr>
              <w:t xml:space="preserve">Доля родителей (законных представителей) обучающихся, удовлетворенных </w:t>
            </w:r>
            <w:r w:rsidRPr="00934DC2">
              <w:rPr>
                <w:sz w:val="24"/>
                <w:szCs w:val="24"/>
              </w:rPr>
              <w:t>качеством организации воспитательной работы</w:t>
            </w:r>
            <w:proofErr w:type="gramStart"/>
            <w:r w:rsidRPr="00934DC2">
              <w:rPr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r w:rsidRPr="00934DC2">
              <w:rPr>
                <w:bCs/>
                <w:sz w:val="24"/>
                <w:szCs w:val="24"/>
              </w:rPr>
              <w:t>родителей (законных представителей) обучающихся,</w:t>
            </w:r>
            <w:r w:rsidRPr="00934DC2">
              <w:rPr>
                <w:sz w:val="24"/>
                <w:szCs w:val="24"/>
              </w:rPr>
              <w:t xml:space="preserve"> удовлетворенных качеством организации воспитательной работы, в общей численности участников </w:t>
            </w:r>
            <w:r w:rsidRPr="00934DC2">
              <w:rPr>
                <w:sz w:val="24"/>
                <w:szCs w:val="24"/>
              </w:rPr>
              <w:lastRenderedPageBreak/>
              <w:t>анкетирования</w:t>
            </w:r>
            <w:proofErr w:type="gramStart"/>
            <w:r w:rsidRPr="00934DC2">
              <w:rPr>
                <w:sz w:val="24"/>
                <w:szCs w:val="24"/>
              </w:rPr>
              <w:t>* (%)</w:t>
            </w:r>
            <w:proofErr w:type="gramEnd"/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*охват не менее 80%</w:t>
            </w: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0 б. – информация об удовлетворенности</w:t>
            </w:r>
            <w:r w:rsidRPr="00934DC2">
              <w:rPr>
                <w:bCs/>
                <w:sz w:val="24"/>
                <w:szCs w:val="24"/>
              </w:rPr>
              <w:t xml:space="preserve"> родителей (законных представителей) </w:t>
            </w:r>
            <w:r w:rsidRPr="00934DC2">
              <w:rPr>
                <w:sz w:val="24"/>
                <w:szCs w:val="24"/>
              </w:rPr>
              <w:t xml:space="preserve">качеством организации образовательной деятельности не предоставлена или отсутствуют подтверждающие документы, или </w:t>
            </w:r>
            <w:r>
              <w:rPr>
                <w:sz w:val="24"/>
                <w:szCs w:val="24"/>
              </w:rPr>
              <w:t>до</w:t>
            </w:r>
            <w:r w:rsidRPr="00934DC2">
              <w:rPr>
                <w:sz w:val="24"/>
                <w:szCs w:val="24"/>
              </w:rPr>
              <w:t xml:space="preserve"> 60% </w:t>
            </w:r>
            <w:r w:rsidRPr="00934DC2">
              <w:rPr>
                <w:bCs/>
                <w:sz w:val="24"/>
                <w:szCs w:val="24"/>
              </w:rPr>
              <w:t xml:space="preserve">родителей (законных представителей) </w:t>
            </w:r>
            <w:r w:rsidRPr="00934DC2">
              <w:rPr>
                <w:sz w:val="24"/>
                <w:szCs w:val="24"/>
              </w:rPr>
              <w:t>удовлетворены качеством организации образовательной деятельности;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от 61% до 80% </w:t>
            </w:r>
            <w:r w:rsidRPr="00934DC2">
              <w:rPr>
                <w:bCs/>
                <w:sz w:val="24"/>
                <w:szCs w:val="24"/>
              </w:rPr>
              <w:t xml:space="preserve">родителей </w:t>
            </w:r>
            <w:r w:rsidRPr="00934DC2">
              <w:rPr>
                <w:bCs/>
                <w:sz w:val="24"/>
                <w:szCs w:val="24"/>
              </w:rPr>
              <w:lastRenderedPageBreak/>
              <w:t>(законных представителей)</w:t>
            </w:r>
            <w:r w:rsidRPr="00934DC2">
              <w:rPr>
                <w:sz w:val="24"/>
                <w:szCs w:val="24"/>
              </w:rPr>
              <w:t xml:space="preserve"> удовлетворены качеством организации образовательной деятельности;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10 б. – более 80% </w:t>
            </w:r>
            <w:r w:rsidRPr="00934DC2">
              <w:rPr>
                <w:bCs/>
                <w:sz w:val="24"/>
                <w:szCs w:val="24"/>
              </w:rPr>
              <w:t>родителей (законных представителей)</w:t>
            </w:r>
            <w:r w:rsidRPr="00934DC2">
              <w:rPr>
                <w:sz w:val="24"/>
                <w:szCs w:val="24"/>
              </w:rPr>
              <w:t xml:space="preserve"> удовлетворены качеством организации образовательной деятельности;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+1 б. – 100% </w:t>
            </w:r>
            <w:r w:rsidRPr="00934DC2">
              <w:rPr>
                <w:bCs/>
                <w:sz w:val="24"/>
                <w:szCs w:val="24"/>
              </w:rPr>
              <w:t>родителей (законных представителей)</w:t>
            </w:r>
            <w:r w:rsidRPr="00934DC2">
              <w:rPr>
                <w:sz w:val="24"/>
                <w:szCs w:val="24"/>
              </w:rPr>
              <w:t xml:space="preserve"> удовлетворены качеством организации образовательной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3).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Информационно-статистическая справка по обработке данных анкетирования, заверенная </w:t>
            </w:r>
            <w:r w:rsidRPr="00934DC2">
              <w:rPr>
                <w:sz w:val="24"/>
                <w:szCs w:val="24"/>
              </w:rPr>
              <w:lastRenderedPageBreak/>
              <w:t>руководителем образовательной организации.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Анкета (ы)</w:t>
            </w:r>
          </w:p>
        </w:tc>
      </w:tr>
      <w:tr w:rsidR="00A53F47" w:rsidRPr="00934DC2" w:rsidTr="000B2E8A">
        <w:tc>
          <w:tcPr>
            <w:tcW w:w="15276" w:type="dxa"/>
            <w:gridSpan w:val="5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Критерий 3. Выявление и развитие у обучающихся способностей к научной (интеллектуальной), творческой, физкультурно-спортивной деятельности, участие в олимпиадах, конкурсах, фестивалях, соревнованиях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 проектную, учебно-исследовательскую, творческую деятельность </w:t>
            </w: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Доля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 (%)</w:t>
            </w: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 вовлечении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 проектную, учебно-исследовательскую, творческую деятельность не предоставлена или отсутствуют подтверждающие документы, или до 30% обучающихся вовлечено в проектную, учебно-исследовательскую деятельность;</w:t>
            </w:r>
          </w:p>
          <w:p w:rsidR="00A53F47" w:rsidRPr="006D619D" w:rsidRDefault="00A53F47" w:rsidP="000B2E8A">
            <w:pPr>
              <w:rPr>
                <w:sz w:val="18"/>
                <w:szCs w:val="18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3 б. – от 31% до 50%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деятельность;</w:t>
            </w:r>
          </w:p>
          <w:p w:rsidR="00A53F47" w:rsidRPr="006D619D" w:rsidRDefault="00A53F47" w:rsidP="000B2E8A">
            <w:pPr>
              <w:rPr>
                <w:sz w:val="18"/>
                <w:szCs w:val="18"/>
              </w:rPr>
            </w:pPr>
          </w:p>
          <w:p w:rsidR="00A53F47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 б. – от 51% до 100%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 xml:space="preserve"> вовлечено в проектную, учебно-исследовательскую, творческую деятельность </w:t>
            </w:r>
          </w:p>
          <w:p w:rsidR="00AF5E10" w:rsidRPr="00934DC2" w:rsidRDefault="00AF5E10" w:rsidP="000B2E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spacing w:line="228" w:lineRule="auto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4).</w:t>
            </w:r>
          </w:p>
          <w:p w:rsidR="00A53F47" w:rsidRPr="00934DC2" w:rsidRDefault="00A53F47" w:rsidP="000B2E8A">
            <w:pPr>
              <w:spacing w:line="228" w:lineRule="auto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pacing w:line="228" w:lineRule="auto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Проекты, учебно-исследовательские и творческие работы (не менее 3-х), соответствующие требованиям к проектной, учебно-исследовательской, творческой деятельности,  к содержанию и оформлению результатов деятельности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3.2. Участие обучающихся в олимпиадах, конкурсах, фестивалях, соревнованиях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Участие* и достижения обучающихся в олимпиадах, конкурсах, фестивалях, соревнованиях</w:t>
            </w:r>
          </w:p>
          <w:p w:rsidR="00A53F47" w:rsidRPr="00934DC2" w:rsidRDefault="00A53F47" w:rsidP="000B2E8A">
            <w:pPr>
              <w:snapToGrid w:val="0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*участники мероприятий подготовлены воспитателем</w:t>
            </w:r>
          </w:p>
          <w:p w:rsidR="00A53F47" w:rsidRPr="00934DC2" w:rsidRDefault="00A53F47" w:rsidP="000B2E8A">
            <w:pPr>
              <w:snapToGrid w:val="0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(группа продленного дня)</w:t>
            </w:r>
          </w:p>
          <w:p w:rsidR="00A53F47" w:rsidRPr="00934DC2" w:rsidRDefault="00A53F47" w:rsidP="000B2E8A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участия и достижений в олимпиадах, конкурсах, фестивалях, соревнованиях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3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5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 исключением </w:t>
            </w:r>
            <w:proofErr w:type="gramStart"/>
            <w:r w:rsidRPr="00934DC2">
              <w:rPr>
                <w:sz w:val="24"/>
                <w:szCs w:val="24"/>
              </w:rPr>
              <w:t>Интернет-конкурсов</w:t>
            </w:r>
            <w:proofErr w:type="gramEnd"/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5).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Программы мероприятий (при наличии), копии грамот, дипломов, сертификатов и другие документы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5276" w:type="dxa"/>
            <w:gridSpan w:val="5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Критерий 4. Личный вклад в повышение качества образования, совершенствование методов обучения и воспитания, 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34DC2">
              <w:rPr>
                <w:sz w:val="24"/>
                <w:szCs w:val="24"/>
              </w:rPr>
              <w:t xml:space="preserve">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в форме курсов, стажировки (в течение последних </w:t>
            </w:r>
            <w:proofErr w:type="gramEnd"/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3-х лет)</w:t>
            </w:r>
            <w:proofErr w:type="gramEnd"/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Документальное подтверждение освоения дополнительных профессиональных программ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934DC2">
              <w:rPr>
                <w:sz w:val="24"/>
                <w:szCs w:val="24"/>
              </w:rPr>
              <w:t xml:space="preserve"> в форме курсов, стажировки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дополнительных профессиональных программ прошло более 3-х лет;</w:t>
            </w:r>
          </w:p>
          <w:p w:rsidR="00A53F47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+2 б. – освоение программы профессиональной переподготовки в  течение последних 3-х лет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6).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Копии справок, сертификатов удостоверений, свидетельств, дипломов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 б. – информация о самообразовании не предоставлена или отражает низкий уровень компетентности педагогического работника в данном вопросе, или отсутствуют подтверждающие документы;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7).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Копия приказа образовательной организации (выписка из протокола педагогического совета, выписка из протокола заседания методического объединения),  заверенная руководителем образовательной организации.</w:t>
            </w:r>
          </w:p>
          <w:p w:rsidR="00A53F47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4.3. Применение современных педагогических технологий, в том числе ИКТ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Применение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8).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  <w:p w:rsidR="00A53F47" w:rsidRDefault="00A53F47" w:rsidP="000B2E8A">
            <w:pPr>
              <w:rPr>
                <w:sz w:val="24"/>
                <w:szCs w:val="24"/>
              </w:rPr>
            </w:pPr>
          </w:p>
          <w:p w:rsidR="00A53F47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5276" w:type="dxa"/>
            <w:gridSpan w:val="5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своей профессиональной деятельности, в том числе экспериментальной, инновационной (максимальное количество баллов – 10+9 дополнительных баллов)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5.1. Участие в работе методических (профессиональных) объединений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Участие в работе методических (профессиональных) объединений, в том числе творческих (проблемных) групп </w:t>
            </w: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</w:t>
            </w:r>
          </w:p>
          <w:p w:rsidR="00A53F47" w:rsidRPr="006D619D" w:rsidRDefault="00A53F47" w:rsidP="000B2E8A">
            <w:pPr>
              <w:shd w:val="clear" w:color="auto" w:fill="FFFFFF"/>
              <w:rPr>
                <w:sz w:val="18"/>
                <w:szCs w:val="18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 б. – 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A53F47" w:rsidRPr="006D619D" w:rsidRDefault="00A53F47" w:rsidP="000B2E8A">
            <w:pPr>
              <w:shd w:val="clear" w:color="auto" w:fill="FFFFFF"/>
              <w:rPr>
                <w:sz w:val="18"/>
                <w:szCs w:val="18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A53F47" w:rsidRPr="006D619D" w:rsidRDefault="00A53F47" w:rsidP="000B2E8A">
            <w:pPr>
              <w:shd w:val="clear" w:color="auto" w:fill="FFFFFF"/>
              <w:rPr>
                <w:sz w:val="18"/>
                <w:szCs w:val="18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+3 б. – за руководство методическим (профессиональным) объединением </w:t>
            </w: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9).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5.2. Разработка программно-методического сопровождения образовательного процесса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разработки программно-методического сопровождения </w:t>
            </w:r>
            <w:r w:rsidRPr="00934DC2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0 б. – информация об участии в разработке 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1 б. – в соавторстве разрабатывал (вносил изменения в) программные, методические, дидактические материалы;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(приложение – форма 10).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Справка (рецензия, выписка из приказа, выписка из протокола заседания), заверенная руководителем образовательной организации.</w:t>
            </w: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5.3. Участие в профессиональных конкурсах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 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*очно, заочно, дистанционно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0 б. – информация об участии и достижениях в профессиональных конкурсах не предоставлена или </w:t>
            </w:r>
            <w:r w:rsidRPr="00934DC2">
              <w:rPr>
                <w:sz w:val="24"/>
                <w:szCs w:val="24"/>
              </w:rPr>
              <w:t>отсутствуют подтверждающие документы, или</w:t>
            </w:r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 педагогический работник участвовал в профессиональных конкурсах  менее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934DC2">
              <w:rPr>
                <w:rFonts w:eastAsia="Calibri"/>
                <w:sz w:val="24"/>
                <w:szCs w:val="24"/>
                <w:lang w:eastAsia="en-US"/>
              </w:rPr>
              <w:t>3-х раз (реже одного раза в год);</w:t>
            </w: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934DC2">
              <w:rPr>
                <w:rFonts w:eastAsia="Calibri"/>
                <w:sz w:val="24"/>
                <w:szCs w:val="24"/>
                <w:lang w:eastAsia="en-US"/>
              </w:rPr>
              <w:t>Интернет-конкурсов</w:t>
            </w:r>
            <w:proofErr w:type="gramEnd"/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</w:t>
            </w:r>
            <w:r w:rsidRPr="00934D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уровне, за исключением </w:t>
            </w:r>
            <w:proofErr w:type="gramStart"/>
            <w:r w:rsidRPr="00934DC2">
              <w:rPr>
                <w:rFonts w:eastAsia="Calibri"/>
                <w:sz w:val="24"/>
                <w:szCs w:val="24"/>
                <w:lang w:eastAsia="en-US"/>
              </w:rPr>
              <w:t>Интернет-конкурсов</w:t>
            </w:r>
            <w:proofErr w:type="gramEnd"/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 (одно из конкурсных мероприятий обязательно на муниципальном (региональном, межрегиональном, всероссийском) уровне);</w:t>
            </w: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53F47" w:rsidRPr="00934DC2" w:rsidRDefault="00A53F47" w:rsidP="000B2E8A">
            <w:pPr>
              <w:spacing w:line="228" w:lineRule="auto"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34DC2">
              <w:rPr>
                <w:rFonts w:eastAsia="Calibri"/>
                <w:sz w:val="24"/>
                <w:szCs w:val="24"/>
                <w:lang w:eastAsia="en-US"/>
              </w:rPr>
              <w:t xml:space="preserve">+3 б. – являлся  победителем или призёром профессиональных конкурсов на межрегиональном (всероссийском) уровне, за исключением </w:t>
            </w:r>
            <w:proofErr w:type="gramStart"/>
            <w:r w:rsidRPr="00934DC2">
              <w:rPr>
                <w:rFonts w:eastAsia="Calibri"/>
                <w:sz w:val="24"/>
                <w:szCs w:val="24"/>
                <w:lang w:eastAsia="en-US"/>
              </w:rPr>
              <w:t>Интернет-конкурсов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11).</w:t>
            </w: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конкурсов (при наличии), копии грамот, дипломов, сертификатов или другие документы 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A53F47" w:rsidRPr="00934DC2" w:rsidRDefault="00A53F47" w:rsidP="000B2E8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 xml:space="preserve"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</w:t>
            </w:r>
            <w:r w:rsidRPr="00934DC2">
              <w:rPr>
                <w:sz w:val="24"/>
                <w:szCs w:val="24"/>
              </w:rPr>
              <w:lastRenderedPageBreak/>
              <w:t>наставничество, просветительская деятельность, участие 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об осуществлении профессионально-общественной деятельности не предоставлена или отсутствуют подтверждающие документы, или педагогический работник осуществлял профессионально-общественную деятельность менее 3-х раз (реже 1 раза в год);</w:t>
            </w: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A53F47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(не реже 1 раза в год);</w:t>
            </w:r>
          </w:p>
          <w:p w:rsidR="00AF5E10" w:rsidRPr="00934DC2" w:rsidRDefault="00AF5E10" w:rsidP="000B2E8A">
            <w:pPr>
              <w:shd w:val="clear" w:color="auto" w:fill="FFFFFF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lastRenderedPageBreak/>
              <w:t xml:space="preserve">2 б. – осуществлял профессионально-общественную деятельность на уровне образовательной организации  и/или 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</w:t>
            </w:r>
            <w:proofErr w:type="gramEnd"/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3-х раз (не реже 1 раза в год)</w:t>
            </w: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 12).</w:t>
            </w: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</w:t>
            </w:r>
            <w:r w:rsidRPr="00934DC2">
              <w:rPr>
                <w:sz w:val="24"/>
                <w:szCs w:val="24"/>
              </w:rPr>
              <w:lastRenderedPageBreak/>
              <w:t xml:space="preserve">или другие документы </w:t>
            </w:r>
          </w:p>
        </w:tc>
      </w:tr>
      <w:tr w:rsidR="00A53F47" w:rsidRPr="00934DC2" w:rsidTr="000B2E8A">
        <w:tc>
          <w:tcPr>
            <w:tcW w:w="2660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 пр.</w:t>
            </w:r>
          </w:p>
        </w:tc>
        <w:tc>
          <w:tcPr>
            <w:tcW w:w="2552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0 б. – информация о транслировании опыта практических результатов профессиональной деятельности не 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 3-х раз (реже 1 раза в год);</w:t>
            </w:r>
          </w:p>
          <w:p w:rsidR="00A53F47" w:rsidRPr="00934DC2" w:rsidRDefault="00A53F47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A53F47" w:rsidRPr="00934DC2" w:rsidRDefault="00A53F47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</w:t>
            </w:r>
            <w:r w:rsidRPr="00934DC2">
              <w:rPr>
                <w:sz w:val="24"/>
                <w:szCs w:val="24"/>
              </w:rPr>
              <w:lastRenderedPageBreak/>
              <w:t>муниципальном (региональном уровне) (одно из мероприятий обязательно на муниципальном (региональном) уровне);</w:t>
            </w:r>
          </w:p>
          <w:p w:rsidR="00A53F47" w:rsidRPr="00934DC2" w:rsidRDefault="00A53F47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spacing w:line="228" w:lineRule="auto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+3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119" w:type="dxa"/>
            <w:shd w:val="clear" w:color="auto" w:fill="auto"/>
          </w:tcPr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(приложение – форма13).</w:t>
            </w:r>
          </w:p>
          <w:p w:rsidR="00A53F47" w:rsidRPr="00934DC2" w:rsidRDefault="00A53F47" w:rsidP="000B2E8A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  <w:p w:rsidR="00A53F47" w:rsidRPr="00934DC2" w:rsidRDefault="00A53F47" w:rsidP="000B2E8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53F47" w:rsidRPr="00934DC2" w:rsidRDefault="00A53F47" w:rsidP="00A53F47">
      <w:pPr>
        <w:jc w:val="right"/>
        <w:rPr>
          <w:sz w:val="24"/>
          <w:szCs w:val="24"/>
        </w:rPr>
      </w:pPr>
    </w:p>
    <w:p w:rsidR="00A53F47" w:rsidRPr="00934DC2" w:rsidRDefault="00A53F47" w:rsidP="00A53F47">
      <w:pPr>
        <w:spacing w:line="192" w:lineRule="auto"/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Приложение</w:t>
      </w:r>
    </w:p>
    <w:p w:rsidR="00A53F47" w:rsidRPr="00934DC2" w:rsidRDefault="00A53F47" w:rsidP="00A53F47">
      <w:pPr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934DC2">
        <w:rPr>
          <w:sz w:val="24"/>
          <w:szCs w:val="24"/>
        </w:rPr>
        <w:t>еречень форм для информационно-аналитического отчета педагогического работника</w:t>
      </w: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Взаимодействие с участниками образовательного процесса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95"/>
        <w:gridCol w:w="2797"/>
        <w:gridCol w:w="2797"/>
        <w:gridCol w:w="2797"/>
        <w:gridCol w:w="2622"/>
      </w:tblGrid>
      <w:tr w:rsidR="00A53F47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95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Субъект взаимодействия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взаимодействия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Вопросы взаимодействия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Результат</w:t>
            </w: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595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/>
        </w:tc>
        <w:tc>
          <w:tcPr>
            <w:tcW w:w="2622" w:type="dxa"/>
            <w:shd w:val="clear" w:color="auto" w:fill="auto"/>
          </w:tcPr>
          <w:p w:rsidR="00A53F47" w:rsidRPr="00934DC2" w:rsidRDefault="00A53F47" w:rsidP="000B2E8A"/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595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595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797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622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</w:tr>
    </w:tbl>
    <w:p w:rsidR="00A53F47" w:rsidRPr="00934DC2" w:rsidRDefault="00A53F47" w:rsidP="00A53F47">
      <w:pPr>
        <w:jc w:val="center"/>
        <w:rPr>
          <w:sz w:val="16"/>
          <w:szCs w:val="16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2</w:t>
      </w:r>
    </w:p>
    <w:p w:rsidR="00A53F47" w:rsidRPr="00934DC2" w:rsidRDefault="00A53F47" w:rsidP="00A53F47">
      <w:pPr>
        <w:jc w:val="center"/>
        <w:rPr>
          <w:bCs/>
          <w:sz w:val="24"/>
          <w:szCs w:val="24"/>
        </w:rPr>
      </w:pPr>
      <w:r w:rsidRPr="00934DC2">
        <w:rPr>
          <w:bCs/>
          <w:sz w:val="24"/>
          <w:szCs w:val="24"/>
        </w:rPr>
        <w:t xml:space="preserve">Система работы с социальными партнерами по воспитанию </w:t>
      </w:r>
      <w:proofErr w:type="gramStart"/>
      <w:r w:rsidRPr="00934DC2">
        <w:rPr>
          <w:bCs/>
          <w:sz w:val="24"/>
          <w:szCs w:val="24"/>
        </w:rPr>
        <w:t>обучающихся</w:t>
      </w:r>
      <w:proofErr w:type="gramEnd"/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8222"/>
      </w:tblGrid>
      <w:tr w:rsidR="00A53F47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Социальные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партнеры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Удельный вес численности обучающихся, принявших участие в совместных мероприятиях с социальными партнерами, в общей численности обучающихся (%)</w:t>
            </w:r>
            <w:proofErr w:type="gramEnd"/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7054" w:type="dxa"/>
            <w:gridSpan w:val="3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8222" w:type="dxa"/>
            <w:shd w:val="clear" w:color="auto" w:fill="auto"/>
          </w:tcPr>
          <w:p w:rsidR="00A53F47" w:rsidRPr="00934DC2" w:rsidRDefault="00A53F47" w:rsidP="000B2E8A">
            <w:pPr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A53F47" w:rsidRPr="00934DC2" w:rsidRDefault="00A53F47" w:rsidP="00A53F4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3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Удовлетворенность родителей (законных представителей) обучающихся качеством организации воспитательной работы</w:t>
      </w:r>
    </w:p>
    <w:p w:rsidR="00A53F47" w:rsidRPr="00934DC2" w:rsidRDefault="00A53F47" w:rsidP="00A53F47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741"/>
        <w:gridCol w:w="5741"/>
      </w:tblGrid>
      <w:tr w:rsidR="00A53F47" w:rsidRPr="00934DC2" w:rsidTr="000B2E8A">
        <w:tc>
          <w:tcPr>
            <w:tcW w:w="1668" w:type="dxa"/>
            <w:shd w:val="clear" w:color="auto" w:fill="auto"/>
            <w:vAlign w:val="center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5741" w:type="dxa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Количество родителей (законных представителей) обучающихся, принявших участие в анкетировании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(чел.)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родителей (законных представителей) обучающихся, удовлетворенных качеством организации воспитательной работы, в общей численности участников анкетирования </w:t>
            </w: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9535" w:type="dxa"/>
            <w:gridSpan w:val="3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5741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A53F47" w:rsidRPr="00934DC2" w:rsidRDefault="00A53F47" w:rsidP="00A53F4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A53F47" w:rsidRPr="00934DC2" w:rsidRDefault="00A53F47" w:rsidP="00A53F4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4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Вовлеченность </w:t>
      </w:r>
      <w:proofErr w:type="gramStart"/>
      <w:r w:rsidRPr="00934DC2">
        <w:rPr>
          <w:sz w:val="24"/>
          <w:szCs w:val="24"/>
        </w:rPr>
        <w:t>обучающихся</w:t>
      </w:r>
      <w:proofErr w:type="gramEnd"/>
      <w:r w:rsidRPr="00934DC2">
        <w:rPr>
          <w:sz w:val="24"/>
          <w:szCs w:val="24"/>
        </w:rPr>
        <w:t xml:space="preserve"> в проектную, учебно-исследовательскую, творческую деятельность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3402"/>
        <w:gridCol w:w="6804"/>
      </w:tblGrid>
      <w:tr w:rsidR="00A53F47" w:rsidRPr="00934DC2" w:rsidTr="000B2E8A">
        <w:tc>
          <w:tcPr>
            <w:tcW w:w="1668" w:type="dxa"/>
            <w:shd w:val="clear" w:color="auto" w:fill="auto"/>
            <w:vAlign w:val="center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934DC2">
              <w:rPr>
                <w:sz w:val="24"/>
                <w:szCs w:val="24"/>
              </w:rPr>
              <w:t>обучающихся</w:t>
            </w:r>
            <w:proofErr w:type="gramEnd"/>
            <w:r w:rsidRPr="00934DC2">
              <w:rPr>
                <w:sz w:val="24"/>
                <w:szCs w:val="24"/>
              </w:rPr>
              <w:t>, вовлеченных в проектную, учебно-исследовательскую, творческую деятельность, в общей численности обучающихся (%)</w:t>
            </w: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8472" w:type="dxa"/>
            <w:gridSpan w:val="3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Итого*</w:t>
            </w:r>
          </w:p>
        </w:tc>
        <w:tc>
          <w:tcPr>
            <w:tcW w:w="6804" w:type="dxa"/>
            <w:shd w:val="clear" w:color="auto" w:fill="auto"/>
          </w:tcPr>
          <w:p w:rsidR="00A53F47" w:rsidRPr="00934DC2" w:rsidRDefault="00A53F47" w:rsidP="000B2E8A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˅</w:t>
            </w:r>
          </w:p>
        </w:tc>
      </w:tr>
    </w:tbl>
    <w:p w:rsidR="00A53F47" w:rsidRPr="00934DC2" w:rsidRDefault="00A53F47" w:rsidP="00A53F47">
      <w:pPr>
        <w:rPr>
          <w:sz w:val="24"/>
          <w:szCs w:val="24"/>
        </w:rPr>
      </w:pPr>
      <w:r w:rsidRPr="00934DC2">
        <w:rPr>
          <w:sz w:val="24"/>
          <w:szCs w:val="24"/>
        </w:rPr>
        <w:t>*указать среднее значение по всем мероприятиям за три учебных года</w:t>
      </w:r>
      <w:proofErr w:type="gramStart"/>
      <w:r w:rsidRPr="00934DC2">
        <w:rPr>
          <w:sz w:val="24"/>
          <w:szCs w:val="24"/>
        </w:rPr>
        <w:t xml:space="preserve"> (%)</w:t>
      </w:r>
      <w:proofErr w:type="gramEnd"/>
    </w:p>
    <w:p w:rsidR="00A53F47" w:rsidRPr="00934DC2" w:rsidRDefault="00A53F47" w:rsidP="00A53F47">
      <w:pPr>
        <w:jc w:val="right"/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5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обучающихся в олимпиадах, конкурсах, фестивалях, соревнованиях</w:t>
      </w:r>
    </w:p>
    <w:p w:rsidR="00A53F47" w:rsidRPr="00934DC2" w:rsidRDefault="00A53F47" w:rsidP="00A53F47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268"/>
        <w:gridCol w:w="3261"/>
      </w:tblGrid>
      <w:tr w:rsidR="00A53F47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5670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</w:tr>
    </w:tbl>
    <w:p w:rsidR="00A53F47" w:rsidRPr="00934DC2" w:rsidRDefault="00A53F47" w:rsidP="00A53F47">
      <w:pPr>
        <w:jc w:val="center"/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6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Освоение дополнительных профессиональных программ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45"/>
        <w:gridCol w:w="5529"/>
      </w:tblGrid>
      <w:tr w:rsidR="00A53F47" w:rsidRPr="00934DC2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8045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Документы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8045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8045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8045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A53F47" w:rsidRPr="00934DC2" w:rsidRDefault="00A53F47" w:rsidP="000B2E8A">
            <w:pPr>
              <w:jc w:val="center"/>
            </w:pPr>
          </w:p>
        </w:tc>
      </w:tr>
    </w:tbl>
    <w:p w:rsidR="00A53F47" w:rsidRPr="00934DC2" w:rsidRDefault="00A53F47" w:rsidP="00A53F47">
      <w:pPr>
        <w:jc w:val="right"/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7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Результаты самообразования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83"/>
        <w:gridCol w:w="4583"/>
        <w:gridCol w:w="4408"/>
      </w:tblGrid>
      <w:tr w:rsidR="00A53F47" w:rsidRPr="00934DC2" w:rsidTr="000B2E8A">
        <w:trPr>
          <w:trHeight w:val="465"/>
        </w:trPr>
        <w:tc>
          <w:tcPr>
            <w:tcW w:w="1702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408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Достигнутый результат</w:t>
            </w:r>
          </w:p>
        </w:tc>
      </w:tr>
      <w:tr w:rsidR="00A53F47" w:rsidRPr="00934DC2" w:rsidTr="000B2E8A">
        <w:tc>
          <w:tcPr>
            <w:tcW w:w="1702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F47" w:rsidRPr="00934DC2" w:rsidRDefault="00A53F47" w:rsidP="00A53F47">
      <w:pPr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8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583"/>
        <w:gridCol w:w="4583"/>
        <w:gridCol w:w="4408"/>
      </w:tblGrid>
      <w:tr w:rsidR="00A53F47" w:rsidRPr="00934DC2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83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408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Результат </w:t>
            </w: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F47" w:rsidRPr="00934DC2" w:rsidRDefault="00A53F47" w:rsidP="00A53F47">
      <w:pPr>
        <w:jc w:val="right"/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 xml:space="preserve">Форма 9 </w:t>
      </w:r>
    </w:p>
    <w:p w:rsidR="00A53F47" w:rsidRPr="00934DC2" w:rsidRDefault="00A53F47" w:rsidP="00A53F47">
      <w:pPr>
        <w:jc w:val="center"/>
        <w:rPr>
          <w:rFonts w:eastAsia="Batang"/>
          <w:sz w:val="24"/>
          <w:szCs w:val="24"/>
        </w:rPr>
      </w:pPr>
      <w:r w:rsidRPr="00934DC2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594"/>
        <w:gridCol w:w="4594"/>
        <w:gridCol w:w="4420"/>
      </w:tblGrid>
      <w:tr w:rsidR="00A53F47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94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0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F47" w:rsidRPr="00934DC2" w:rsidRDefault="00A53F47" w:rsidP="00A53F47">
      <w:pPr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10</w:t>
      </w:r>
    </w:p>
    <w:p w:rsidR="00A53F47" w:rsidRPr="00934DC2" w:rsidRDefault="00A53F47" w:rsidP="00A53F47">
      <w:pPr>
        <w:tabs>
          <w:tab w:val="center" w:pos="2592"/>
        </w:tabs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A53F47" w:rsidRPr="00934DC2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Сроки разработки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Самостоятельно /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F47" w:rsidRPr="00934DC2" w:rsidRDefault="00A53F47" w:rsidP="00A53F47">
      <w:pPr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11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Участие в профессиональных конкурсах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43"/>
        <w:gridCol w:w="5636"/>
        <w:gridCol w:w="2694"/>
        <w:gridCol w:w="2835"/>
      </w:tblGrid>
      <w:tr w:rsidR="00A53F47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Результат </w:t>
            </w: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F47" w:rsidRPr="00934DC2" w:rsidRDefault="00A53F47" w:rsidP="00A53F47">
      <w:pPr>
        <w:jc w:val="right"/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t>Форма 12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>Профессионально-общественная деятельность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409"/>
        <w:gridCol w:w="5636"/>
        <w:gridCol w:w="2694"/>
        <w:gridCol w:w="2835"/>
      </w:tblGrid>
      <w:tr w:rsidR="00A53F47" w:rsidRPr="00934DC2" w:rsidTr="000B2E8A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70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F47" w:rsidRPr="00934DC2" w:rsidRDefault="00A53F47" w:rsidP="00A53F47">
      <w:pPr>
        <w:jc w:val="right"/>
        <w:rPr>
          <w:sz w:val="24"/>
          <w:szCs w:val="24"/>
        </w:rPr>
      </w:pPr>
    </w:p>
    <w:p w:rsidR="00A53F47" w:rsidRPr="00934DC2" w:rsidRDefault="00A53F47" w:rsidP="00A53F47">
      <w:pPr>
        <w:jc w:val="right"/>
        <w:rPr>
          <w:sz w:val="24"/>
          <w:szCs w:val="24"/>
        </w:rPr>
      </w:pPr>
      <w:r w:rsidRPr="00934DC2">
        <w:rPr>
          <w:sz w:val="24"/>
          <w:szCs w:val="24"/>
        </w:rPr>
        <w:br w:type="page"/>
      </w:r>
      <w:r w:rsidRPr="00934DC2">
        <w:rPr>
          <w:sz w:val="24"/>
          <w:szCs w:val="24"/>
        </w:rPr>
        <w:lastRenderedPageBreak/>
        <w:t>Форма 13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  <w:r w:rsidRPr="00934DC2">
        <w:rPr>
          <w:sz w:val="24"/>
          <w:szCs w:val="24"/>
        </w:rPr>
        <w:t xml:space="preserve">в том числе </w:t>
      </w:r>
      <w:proofErr w:type="gramStart"/>
      <w:r w:rsidRPr="00934DC2">
        <w:rPr>
          <w:sz w:val="24"/>
          <w:szCs w:val="24"/>
        </w:rPr>
        <w:t>экспериментальной</w:t>
      </w:r>
      <w:proofErr w:type="gramEnd"/>
      <w:r w:rsidRPr="00934DC2">
        <w:rPr>
          <w:sz w:val="24"/>
          <w:szCs w:val="24"/>
        </w:rPr>
        <w:t>, инновационной</w:t>
      </w:r>
    </w:p>
    <w:p w:rsidR="00A53F47" w:rsidRPr="00934DC2" w:rsidRDefault="00A53F47" w:rsidP="00A53F47">
      <w:pPr>
        <w:jc w:val="center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43"/>
        <w:gridCol w:w="5636"/>
        <w:gridCol w:w="1418"/>
        <w:gridCol w:w="4252"/>
      </w:tblGrid>
      <w:tr w:rsidR="00A53F47" w:rsidRPr="00934DC2" w:rsidTr="000B2E8A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Учебный год</w:t>
            </w:r>
          </w:p>
        </w:tc>
        <w:tc>
          <w:tcPr>
            <w:tcW w:w="2443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 xml:space="preserve">Наименование 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мероприятия</w:t>
            </w:r>
          </w:p>
        </w:tc>
        <w:tc>
          <w:tcPr>
            <w:tcW w:w="5636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Уровень</w:t>
            </w:r>
          </w:p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r w:rsidRPr="00934DC2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425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  <w:proofErr w:type="gramStart"/>
            <w:r w:rsidRPr="00934DC2">
              <w:rPr>
                <w:sz w:val="24"/>
                <w:szCs w:val="24"/>
              </w:rPr>
              <w:t>Тема, форма представления (выступление, публикация, открытый урок (занятие, мероприятие), мастер-класс и пр.)</w:t>
            </w:r>
            <w:proofErr w:type="gramEnd"/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  <w:tr w:rsidR="00A53F47" w:rsidRPr="00934DC2" w:rsidTr="000B2E8A">
        <w:tc>
          <w:tcPr>
            <w:tcW w:w="166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6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A53F47" w:rsidRPr="00934DC2" w:rsidRDefault="00A53F47" w:rsidP="000B2E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A53F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99"/>
    <w:multiLevelType w:val="multilevel"/>
    <w:tmpl w:val="D492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D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734D"/>
    <w:rsid w:val="00106591"/>
    <w:rsid w:val="00112286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7D33"/>
    <w:rsid w:val="009F3D16"/>
    <w:rsid w:val="009F6A7D"/>
    <w:rsid w:val="00A0316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3F47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5E10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1A1A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40DD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3752</Words>
  <Characters>21393</Characters>
  <Application>Microsoft Office Word</Application>
  <DocSecurity>0</DocSecurity>
  <Lines>178</Lines>
  <Paragraphs>50</Paragraphs>
  <ScaleCrop>false</ScaleCrop>
  <Company/>
  <LinksUpToDate>false</LinksUpToDate>
  <CharactersWithSpaces>25095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2017-02-14T11:03:00Z</dcterms:created>
  <dcterms:modified xsi:type="dcterms:W3CDTF">2017-03-09T07:17:00Z</dcterms:modified>
</cp:coreProperties>
</file>