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50" w:rsidRPr="006E60AE" w:rsidRDefault="00287750" w:rsidP="00287750">
      <w:pPr>
        <w:spacing w:line="276" w:lineRule="auto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6E60AE">
        <w:rPr>
          <w:b/>
          <w:bCs/>
          <w:sz w:val="28"/>
          <w:szCs w:val="28"/>
        </w:rPr>
        <w:t>Приложение 1</w:t>
      </w:r>
    </w:p>
    <w:p w:rsidR="00287750" w:rsidRPr="00B642BA" w:rsidRDefault="00287750" w:rsidP="00287750">
      <w:pPr>
        <w:spacing w:line="276" w:lineRule="auto"/>
        <w:jc w:val="right"/>
        <w:rPr>
          <w:sz w:val="28"/>
          <w:szCs w:val="28"/>
        </w:rPr>
      </w:pPr>
    </w:p>
    <w:p w:rsidR="00287750" w:rsidRDefault="00287750" w:rsidP="00287750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B642BA">
        <w:rPr>
          <w:rFonts w:eastAsia="Calibri"/>
          <w:b/>
          <w:sz w:val="28"/>
          <w:szCs w:val="28"/>
        </w:rPr>
        <w:t xml:space="preserve">Разъяснения по вопросам организации  работы в условиях карантинных мероприятий и внесения изменений в основную общеобразовательную программу, в том числе в календарный учебный график и </w:t>
      </w:r>
      <w:r>
        <w:rPr>
          <w:rFonts w:eastAsia="Calibri"/>
          <w:b/>
          <w:sz w:val="28"/>
          <w:szCs w:val="28"/>
        </w:rPr>
        <w:t>рабочие программы</w:t>
      </w:r>
    </w:p>
    <w:p w:rsidR="00287750" w:rsidRPr="00B642BA" w:rsidRDefault="00287750" w:rsidP="00287750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87750" w:rsidRDefault="00287750" w:rsidP="0028775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642BA">
        <w:rPr>
          <w:rFonts w:eastAsia="Calibri"/>
          <w:sz w:val="28"/>
          <w:szCs w:val="28"/>
        </w:rPr>
        <w:t xml:space="preserve">В соответствии с письмом Министерства просвещения Российской Федерации от 09.10.2020 №ГД-1730/03 обращаем внимание на целесообразность внесения изменений  в основные общеобразовательные программы начального общего, основного общего и среднего общего образования (далее – Программы) в условиях карантинных мероприятий. </w:t>
      </w:r>
    </w:p>
    <w:p w:rsidR="00287750" w:rsidRPr="0039537E" w:rsidRDefault="00287750" w:rsidP="00287750">
      <w:pPr>
        <w:pStyle w:val="a5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rFonts w:eastAsia="Calibri"/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Согласно ст. 41 </w:t>
      </w:r>
      <w:r w:rsidRPr="00B642BA">
        <w:rPr>
          <w:rFonts w:eastAsia="Calibri"/>
          <w:sz w:val="28"/>
          <w:szCs w:val="28"/>
        </w:rPr>
        <w:t xml:space="preserve">Федерального закона </w:t>
      </w:r>
      <w:r w:rsidRPr="0039537E">
        <w:rPr>
          <w:rFonts w:eastAsia="Calibri"/>
          <w:sz w:val="28"/>
          <w:szCs w:val="28"/>
        </w:rPr>
        <w:t xml:space="preserve">от 29 декабря 2012 г. </w:t>
      </w:r>
      <w:r w:rsidRPr="00B642BA">
        <w:rPr>
          <w:rFonts w:eastAsia="Calibri"/>
          <w:sz w:val="28"/>
          <w:szCs w:val="28"/>
        </w:rPr>
        <w:t>№ 273</w:t>
      </w:r>
      <w:r>
        <w:rPr>
          <w:rFonts w:eastAsia="Calibri"/>
          <w:sz w:val="28"/>
          <w:szCs w:val="28"/>
        </w:rPr>
        <w:t xml:space="preserve">- </w:t>
      </w:r>
      <w:r w:rsidRPr="00B642BA">
        <w:rPr>
          <w:rFonts w:eastAsia="Calibri"/>
          <w:sz w:val="28"/>
          <w:szCs w:val="28"/>
        </w:rPr>
        <w:t>ФЗ</w:t>
      </w:r>
      <w:r>
        <w:rPr>
          <w:rFonts w:eastAsia="Calibri"/>
          <w:sz w:val="28"/>
          <w:szCs w:val="28"/>
        </w:rPr>
        <w:t xml:space="preserve"> «</w:t>
      </w:r>
      <w:r w:rsidRPr="00B642BA">
        <w:rPr>
          <w:rFonts w:eastAsia="Calibri"/>
          <w:sz w:val="28"/>
          <w:szCs w:val="28"/>
        </w:rPr>
        <w:t>Об образовании в Российской Федерации»</w:t>
      </w:r>
      <w:r>
        <w:rPr>
          <w:rFonts w:eastAsia="Calibri"/>
          <w:sz w:val="28"/>
          <w:szCs w:val="28"/>
        </w:rPr>
        <w:t xml:space="preserve"> </w:t>
      </w:r>
      <w:r w:rsidRPr="0039537E">
        <w:rPr>
          <w:rFonts w:eastAsia="Calibri"/>
          <w:sz w:val="28"/>
          <w:szCs w:val="28"/>
        </w:rPr>
        <w:t xml:space="preserve">обеспечение мер, направленных на охрану здоровья обучающихся, является значимой социальной целью и  находится в </w:t>
      </w:r>
      <w:r w:rsidRPr="009439DE">
        <w:rPr>
          <w:rFonts w:eastAsia="Calibri"/>
          <w:b/>
          <w:sz w:val="28"/>
          <w:szCs w:val="28"/>
        </w:rPr>
        <w:t>компетенции образовательной организации</w:t>
      </w:r>
      <w:r w:rsidRPr="0039537E">
        <w:rPr>
          <w:rFonts w:eastAsia="Calibri"/>
          <w:sz w:val="28"/>
          <w:szCs w:val="28"/>
        </w:rPr>
        <w:t xml:space="preserve">. </w:t>
      </w:r>
      <w:r w:rsidRPr="0039537E">
        <w:rPr>
          <w:rFonts w:eastAsia="Calibri"/>
          <w:color w:val="auto"/>
          <w:sz w:val="28"/>
          <w:szCs w:val="28"/>
        </w:rPr>
        <w:t xml:space="preserve">Охрана здоровья обучающихся включает в себя </w:t>
      </w:r>
      <w:r w:rsidRPr="009439DE">
        <w:rPr>
          <w:rFonts w:eastAsia="Calibri"/>
          <w:b/>
          <w:color w:val="auto"/>
          <w:sz w:val="28"/>
          <w:szCs w:val="28"/>
        </w:rPr>
        <w:t xml:space="preserve">несколько видов мер, направленных в основном на профилактику возникновения заболеваний </w:t>
      </w:r>
      <w:proofErr w:type="gramStart"/>
      <w:r w:rsidRPr="009439DE">
        <w:rPr>
          <w:rFonts w:eastAsia="Calibri"/>
          <w:b/>
          <w:color w:val="auto"/>
          <w:sz w:val="28"/>
          <w:szCs w:val="28"/>
        </w:rPr>
        <w:t>среди</w:t>
      </w:r>
      <w:proofErr w:type="gramEnd"/>
      <w:r w:rsidRPr="009439DE">
        <w:rPr>
          <w:rFonts w:eastAsia="Calibri"/>
          <w:b/>
          <w:color w:val="auto"/>
          <w:sz w:val="28"/>
          <w:szCs w:val="28"/>
        </w:rPr>
        <w:t xml:space="preserve"> обучающихся</w:t>
      </w:r>
      <w:r w:rsidRPr="0039537E">
        <w:rPr>
          <w:rFonts w:eastAsia="Calibri"/>
          <w:color w:val="auto"/>
          <w:sz w:val="28"/>
          <w:szCs w:val="28"/>
        </w:rPr>
        <w:t xml:space="preserve">. Профилактикой является комплекс мероприятий, направленных на сохранение и укрепление здоровья и включающих в себя формирование здорового образа жизни, </w:t>
      </w:r>
      <w:r w:rsidRPr="009439DE">
        <w:rPr>
          <w:rFonts w:eastAsia="Calibri"/>
          <w:b/>
          <w:color w:val="auto"/>
          <w:sz w:val="28"/>
          <w:szCs w:val="28"/>
        </w:rPr>
        <w:t>предупреждение возникновения и (или) распространения заболеваний, их раннее выявление, выявление причин и условий их возникновения и развития</w:t>
      </w:r>
      <w:r w:rsidRPr="0039537E">
        <w:rPr>
          <w:rFonts w:eastAsia="Calibri"/>
          <w:color w:val="auto"/>
          <w:sz w:val="28"/>
          <w:szCs w:val="28"/>
        </w:rPr>
        <w:t xml:space="preserve">, а также направленных на устранение вредного </w:t>
      </w:r>
      <w:proofErr w:type="gramStart"/>
      <w:r w:rsidRPr="0039537E">
        <w:rPr>
          <w:rFonts w:eastAsia="Calibri"/>
          <w:color w:val="auto"/>
          <w:sz w:val="28"/>
          <w:szCs w:val="28"/>
        </w:rPr>
        <w:t>влияния</w:t>
      </w:r>
      <w:proofErr w:type="gramEnd"/>
      <w:r w:rsidRPr="0039537E">
        <w:rPr>
          <w:rFonts w:eastAsia="Calibri"/>
          <w:color w:val="auto"/>
          <w:sz w:val="28"/>
          <w:szCs w:val="28"/>
        </w:rPr>
        <w:t xml:space="preserve"> на здоровье человека факторов среды его обитания</w:t>
      </w:r>
      <w:r>
        <w:rPr>
          <w:rFonts w:eastAsia="Calibri"/>
          <w:sz w:val="28"/>
          <w:szCs w:val="28"/>
        </w:rPr>
        <w:t>.</w:t>
      </w:r>
      <w:r w:rsidRPr="0039537E">
        <w:rPr>
          <w:rFonts w:eastAsia="Calibri"/>
          <w:color w:val="auto"/>
          <w:sz w:val="28"/>
          <w:szCs w:val="28"/>
        </w:rPr>
        <w:t> </w:t>
      </w:r>
    </w:p>
    <w:p w:rsidR="00287750" w:rsidRPr="009439DE" w:rsidRDefault="00287750" w:rsidP="0028775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9537E">
        <w:rPr>
          <w:rFonts w:eastAsia="Calibri"/>
          <w:sz w:val="28"/>
          <w:szCs w:val="28"/>
        </w:rPr>
        <w:t>В условиях ухудшения эпидеми</w:t>
      </w:r>
      <w:r>
        <w:rPr>
          <w:rFonts w:eastAsia="Calibri"/>
          <w:sz w:val="28"/>
          <w:szCs w:val="28"/>
        </w:rPr>
        <w:t xml:space="preserve">ологической </w:t>
      </w:r>
      <w:r w:rsidRPr="0039537E">
        <w:rPr>
          <w:rFonts w:eastAsia="Calibri"/>
          <w:sz w:val="28"/>
          <w:szCs w:val="28"/>
        </w:rPr>
        <w:t>ситуации в регионе и в соответствии с Постановлением правительства Вологодской области №2</w:t>
      </w:r>
      <w:r>
        <w:rPr>
          <w:rFonts w:eastAsia="Calibri"/>
          <w:sz w:val="28"/>
          <w:szCs w:val="28"/>
        </w:rPr>
        <w:t>29 от 16 марта 2020 года N 22</w:t>
      </w:r>
      <w:r w:rsidRPr="0039537E">
        <w:rPr>
          <w:rFonts w:eastAsia="Calibri"/>
          <w:sz w:val="28"/>
          <w:szCs w:val="28"/>
        </w:rPr>
        <w:t xml:space="preserve"> «О мерах по предотвращению распространения новой </w:t>
      </w:r>
      <w:proofErr w:type="spellStart"/>
      <w:r w:rsidRPr="0039537E">
        <w:rPr>
          <w:rFonts w:eastAsia="Calibri"/>
          <w:sz w:val="28"/>
          <w:szCs w:val="28"/>
        </w:rPr>
        <w:t>коронавирусной</w:t>
      </w:r>
      <w:proofErr w:type="spellEnd"/>
      <w:r w:rsidRPr="0039537E">
        <w:rPr>
          <w:rFonts w:eastAsia="Calibri"/>
          <w:sz w:val="28"/>
          <w:szCs w:val="28"/>
        </w:rPr>
        <w:t xml:space="preserve"> инфекции (COVID-19) на территории Вологодской области (с изменениями на 5 октября 2020 года)»   были изменены сроки и пр</w:t>
      </w:r>
      <w:r>
        <w:rPr>
          <w:rFonts w:eastAsia="Calibri"/>
          <w:sz w:val="28"/>
          <w:szCs w:val="28"/>
        </w:rPr>
        <w:t xml:space="preserve">одолжительность осенних каникул. </w:t>
      </w:r>
      <w:r w:rsidRPr="0039537E">
        <w:rPr>
          <w:rFonts w:eastAsia="Calibri"/>
          <w:sz w:val="28"/>
          <w:szCs w:val="28"/>
        </w:rPr>
        <w:t xml:space="preserve"> </w:t>
      </w:r>
      <w:r w:rsidRPr="00C81F78">
        <w:rPr>
          <w:rFonts w:eastAsia="Calibri"/>
          <w:sz w:val="28"/>
          <w:szCs w:val="28"/>
        </w:rPr>
        <w:t>Каникулы пройдут   с 19 октября по 4 ноября 2020 года,</w:t>
      </w:r>
      <w:r w:rsidRPr="0039537E">
        <w:rPr>
          <w:rFonts w:eastAsia="Calibri"/>
          <w:sz w:val="28"/>
          <w:szCs w:val="28"/>
        </w:rPr>
        <w:t xml:space="preserve"> их </w:t>
      </w:r>
      <w:r>
        <w:rPr>
          <w:rFonts w:eastAsia="Calibri"/>
          <w:sz w:val="28"/>
          <w:szCs w:val="28"/>
        </w:rPr>
        <w:t>продолжительность составит 17 календарных</w:t>
      </w:r>
      <w:r w:rsidRPr="0039537E">
        <w:rPr>
          <w:rFonts w:eastAsia="Calibri"/>
          <w:sz w:val="28"/>
          <w:szCs w:val="28"/>
        </w:rPr>
        <w:t xml:space="preserve"> дней. В </w:t>
      </w:r>
      <w:r>
        <w:rPr>
          <w:rFonts w:eastAsia="Calibri"/>
          <w:sz w:val="28"/>
          <w:szCs w:val="28"/>
        </w:rPr>
        <w:t xml:space="preserve">этой связи общеобразовательным организациям необходимо  внести изменения в </w:t>
      </w:r>
      <w:r w:rsidRPr="0039537E">
        <w:rPr>
          <w:rFonts w:eastAsia="Calibri"/>
          <w:sz w:val="28"/>
          <w:szCs w:val="28"/>
        </w:rPr>
        <w:t>календарный учебный график на 2020/2021 учебный год</w:t>
      </w:r>
      <w:r>
        <w:rPr>
          <w:rFonts w:eastAsia="Calibri"/>
          <w:sz w:val="28"/>
          <w:szCs w:val="28"/>
        </w:rPr>
        <w:t xml:space="preserve"> каждой </w:t>
      </w:r>
      <w:r w:rsidRPr="00B642BA">
        <w:rPr>
          <w:rFonts w:eastAsia="Calibri"/>
          <w:sz w:val="28"/>
          <w:szCs w:val="28"/>
        </w:rPr>
        <w:t>основной общеобразовательной программы</w:t>
      </w:r>
      <w:r>
        <w:rPr>
          <w:rFonts w:eastAsia="Calibri"/>
          <w:sz w:val="28"/>
          <w:szCs w:val="28"/>
        </w:rPr>
        <w:t>.</w:t>
      </w:r>
    </w:p>
    <w:p w:rsidR="00287750" w:rsidRDefault="00287750" w:rsidP="00287750">
      <w:pPr>
        <w:spacing w:line="276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439DE">
        <w:rPr>
          <w:rFonts w:eastAsia="Calibri"/>
          <w:color w:val="auto"/>
          <w:sz w:val="28"/>
          <w:szCs w:val="28"/>
          <w:lang w:eastAsia="en-US"/>
        </w:rPr>
        <w:t>Согласно Федеральному Закону</w:t>
      </w:r>
      <w:r w:rsidRPr="009439DE">
        <w:rPr>
          <w:rFonts w:eastAsia="Calibri"/>
          <w:sz w:val="28"/>
          <w:szCs w:val="28"/>
        </w:rPr>
        <w:t xml:space="preserve"> </w:t>
      </w:r>
      <w:r w:rsidRPr="00B642BA">
        <w:rPr>
          <w:rFonts w:eastAsia="Calibri"/>
          <w:sz w:val="28"/>
          <w:szCs w:val="28"/>
        </w:rPr>
        <w:t>от 29 декабря 2012 г.</w:t>
      </w:r>
      <w:r w:rsidRPr="009439DE">
        <w:rPr>
          <w:rFonts w:eastAsia="Calibri"/>
          <w:sz w:val="28"/>
          <w:szCs w:val="28"/>
        </w:rPr>
        <w:t xml:space="preserve"> </w:t>
      </w:r>
      <w:r w:rsidRPr="00B642BA">
        <w:rPr>
          <w:rFonts w:eastAsia="Calibri"/>
          <w:sz w:val="28"/>
          <w:szCs w:val="28"/>
        </w:rPr>
        <w:t>№ 273</w:t>
      </w:r>
      <w:r>
        <w:rPr>
          <w:rFonts w:eastAsia="Calibri"/>
          <w:sz w:val="28"/>
          <w:szCs w:val="28"/>
        </w:rPr>
        <w:t xml:space="preserve">- </w:t>
      </w:r>
      <w:r w:rsidRPr="00B642BA">
        <w:rPr>
          <w:rFonts w:eastAsia="Calibri"/>
          <w:sz w:val="28"/>
          <w:szCs w:val="28"/>
        </w:rPr>
        <w:t>ФЗ</w:t>
      </w:r>
      <w:r>
        <w:rPr>
          <w:rFonts w:eastAsia="Calibri"/>
          <w:sz w:val="28"/>
          <w:szCs w:val="28"/>
        </w:rPr>
        <w:t xml:space="preserve"> «</w:t>
      </w:r>
      <w:r w:rsidRPr="00B642BA">
        <w:rPr>
          <w:rFonts w:eastAsia="Calibri"/>
          <w:sz w:val="28"/>
          <w:szCs w:val="28"/>
        </w:rPr>
        <w:t>Об образовании в Российской Федерации»</w:t>
      </w:r>
      <w:r w:rsidRPr="009439DE">
        <w:rPr>
          <w:rFonts w:eastAsia="Calibri"/>
          <w:color w:val="auto"/>
          <w:sz w:val="28"/>
          <w:szCs w:val="28"/>
          <w:lang w:eastAsia="en-US"/>
        </w:rPr>
        <w:t xml:space="preserve"> каникулы являются академическими правами всех обучающихся и определяются как </w:t>
      </w:r>
      <w:r w:rsidRPr="009439DE">
        <w:rPr>
          <w:rFonts w:eastAsia="Calibri"/>
          <w:b/>
          <w:color w:val="auto"/>
          <w:sz w:val="28"/>
          <w:szCs w:val="28"/>
          <w:lang w:eastAsia="en-US"/>
        </w:rPr>
        <w:t>плановые перерывы для отдыха и иных социальных целей в соответствии с законодательством и календарным учебным графиком.</w:t>
      </w:r>
      <w:r>
        <w:rPr>
          <w:rFonts w:eastAsia="Calibri"/>
          <w:color w:val="auto"/>
          <w:sz w:val="28"/>
          <w:szCs w:val="28"/>
          <w:lang w:eastAsia="en-US"/>
        </w:rPr>
        <w:t xml:space="preserve"> О</w:t>
      </w:r>
      <w:r w:rsidRPr="0065467F">
        <w:rPr>
          <w:rFonts w:eastAsia="Calibri"/>
          <w:sz w:val="28"/>
          <w:szCs w:val="28"/>
        </w:rPr>
        <w:t xml:space="preserve">бщеобразовательная организация  вносит изменения в календарный учебный график в части пересмотра сроков </w:t>
      </w:r>
      <w:r>
        <w:rPr>
          <w:rFonts w:eastAsia="Calibri"/>
          <w:sz w:val="28"/>
          <w:szCs w:val="28"/>
        </w:rPr>
        <w:t xml:space="preserve"> учебных четвертей, </w:t>
      </w:r>
      <w:r>
        <w:rPr>
          <w:rFonts w:eastAsia="Calibri"/>
          <w:sz w:val="28"/>
          <w:szCs w:val="28"/>
        </w:rPr>
        <w:lastRenderedPageBreak/>
        <w:t>каникул,</w:t>
      </w:r>
      <w:r w:rsidR="008D647C">
        <w:rPr>
          <w:rFonts w:eastAsia="Calibri"/>
          <w:sz w:val="28"/>
          <w:szCs w:val="28"/>
        </w:rPr>
        <w:t xml:space="preserve"> при необходимости – сроков промежуточной аттестации,</w:t>
      </w:r>
      <w:r>
        <w:rPr>
          <w:rFonts w:eastAsia="Calibri"/>
          <w:sz w:val="28"/>
          <w:szCs w:val="28"/>
        </w:rPr>
        <w:t xml:space="preserve"> </w:t>
      </w:r>
      <w:r w:rsidRPr="0065467F">
        <w:rPr>
          <w:rFonts w:eastAsia="Calibri"/>
          <w:sz w:val="28"/>
          <w:szCs w:val="28"/>
        </w:rPr>
        <w:t>окончания учебного года.</w:t>
      </w:r>
      <w:r w:rsidRPr="00B642B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Календарные учебные графики принимаются на педагогическом совете и</w:t>
      </w:r>
      <w:r w:rsidRPr="00B642B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утверждаются</w:t>
      </w:r>
      <w:r w:rsidRPr="00B642BA">
        <w:rPr>
          <w:rFonts w:eastAsia="Calibri"/>
          <w:sz w:val="28"/>
          <w:szCs w:val="28"/>
        </w:rPr>
        <w:t xml:space="preserve"> приказом общеобразовательной организации</w:t>
      </w:r>
      <w:r>
        <w:rPr>
          <w:rFonts w:eastAsia="Calibri"/>
          <w:sz w:val="28"/>
          <w:szCs w:val="28"/>
        </w:rPr>
        <w:t xml:space="preserve"> в качестве изменений в П</w:t>
      </w:r>
      <w:r w:rsidRPr="00B642BA">
        <w:rPr>
          <w:rFonts w:eastAsia="Calibri"/>
          <w:sz w:val="28"/>
          <w:szCs w:val="28"/>
        </w:rPr>
        <w:t>рограммы.</w:t>
      </w:r>
      <w:r w:rsidRPr="00C81F78">
        <w:rPr>
          <w:rFonts w:eastAsia="Calibri"/>
          <w:color w:val="auto"/>
          <w:sz w:val="28"/>
          <w:szCs w:val="28"/>
          <w:highlight w:val="yellow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highlight w:val="yellow"/>
          <w:lang w:eastAsia="en-US"/>
        </w:rPr>
        <w:t xml:space="preserve"> </w:t>
      </w:r>
    </w:p>
    <w:p w:rsidR="00287750" w:rsidRDefault="00287750" w:rsidP="00287750">
      <w:pPr>
        <w:spacing w:line="276" w:lineRule="auto"/>
        <w:ind w:firstLine="709"/>
        <w:jc w:val="both"/>
        <w:rPr>
          <w:rStyle w:val="c3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Pr="00B642BA">
        <w:rPr>
          <w:rFonts w:eastAsia="Calibri"/>
          <w:sz w:val="28"/>
          <w:szCs w:val="28"/>
        </w:rPr>
        <w:t xml:space="preserve"> Программ</w:t>
      </w:r>
      <w:r>
        <w:rPr>
          <w:rFonts w:eastAsia="Calibri"/>
          <w:sz w:val="28"/>
          <w:szCs w:val="28"/>
        </w:rPr>
        <w:t>ы</w:t>
      </w:r>
      <w:r w:rsidRPr="00B642BA">
        <w:rPr>
          <w:rFonts w:eastAsia="Calibri"/>
          <w:sz w:val="28"/>
          <w:szCs w:val="28"/>
        </w:rPr>
        <w:t xml:space="preserve"> могут быть внесены изменения в части, касающейся</w:t>
      </w:r>
      <w:r>
        <w:rPr>
          <w:rFonts w:eastAsia="Calibri"/>
          <w:sz w:val="28"/>
          <w:szCs w:val="28"/>
        </w:rPr>
        <w:t xml:space="preserve"> времени на изучение</w:t>
      </w:r>
      <w:r w:rsidRPr="00B642BA">
        <w:rPr>
          <w:rFonts w:eastAsia="Calibri"/>
          <w:sz w:val="28"/>
          <w:szCs w:val="28"/>
        </w:rPr>
        <w:t xml:space="preserve"> содержания</w:t>
      </w:r>
      <w:r>
        <w:rPr>
          <w:rFonts w:eastAsia="Calibri"/>
          <w:sz w:val="28"/>
          <w:szCs w:val="28"/>
        </w:rPr>
        <w:t xml:space="preserve"> учебных предметов</w:t>
      </w:r>
      <w:r w:rsidRPr="00B642BA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 xml:space="preserve">в том числе </w:t>
      </w:r>
      <w:r w:rsidR="008D647C">
        <w:rPr>
          <w:rFonts w:eastAsia="Calibri"/>
          <w:sz w:val="28"/>
          <w:szCs w:val="28"/>
        </w:rPr>
        <w:t xml:space="preserve">с использованием </w:t>
      </w:r>
      <w:r>
        <w:rPr>
          <w:rFonts w:eastAsia="Calibri"/>
          <w:sz w:val="28"/>
          <w:szCs w:val="28"/>
        </w:rPr>
        <w:t>модульно</w:t>
      </w:r>
      <w:r w:rsidR="008D647C">
        <w:rPr>
          <w:rFonts w:eastAsia="Calibri"/>
          <w:sz w:val="28"/>
          <w:szCs w:val="28"/>
        </w:rPr>
        <w:t>го</w:t>
      </w:r>
      <w:r>
        <w:rPr>
          <w:rFonts w:eastAsia="Calibri"/>
          <w:sz w:val="28"/>
          <w:szCs w:val="28"/>
        </w:rPr>
        <w:t xml:space="preserve"> (блочно</w:t>
      </w:r>
      <w:r w:rsidR="008D647C">
        <w:rPr>
          <w:rFonts w:eastAsia="Calibri"/>
          <w:sz w:val="28"/>
          <w:szCs w:val="28"/>
        </w:rPr>
        <w:t>го</w:t>
      </w:r>
      <w:r>
        <w:rPr>
          <w:rFonts w:eastAsia="Calibri"/>
          <w:sz w:val="28"/>
          <w:szCs w:val="28"/>
        </w:rPr>
        <w:t>) изучени</w:t>
      </w:r>
      <w:r w:rsidR="008D647C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>,</w:t>
      </w:r>
      <w:r w:rsidRPr="00B642BA">
        <w:rPr>
          <w:rFonts w:eastAsia="Calibri"/>
          <w:sz w:val="28"/>
          <w:szCs w:val="28"/>
        </w:rPr>
        <w:t xml:space="preserve"> интеграции </w:t>
      </w:r>
      <w:r>
        <w:rPr>
          <w:rFonts w:eastAsia="Calibri"/>
          <w:sz w:val="28"/>
          <w:szCs w:val="28"/>
        </w:rPr>
        <w:t xml:space="preserve">отдельных тем с другими </w:t>
      </w:r>
      <w:r w:rsidRPr="00B642BA">
        <w:rPr>
          <w:rFonts w:eastAsia="Calibri"/>
          <w:sz w:val="28"/>
          <w:szCs w:val="28"/>
        </w:rPr>
        <w:t>учебны</w:t>
      </w:r>
      <w:r>
        <w:rPr>
          <w:rFonts w:eastAsia="Calibri"/>
          <w:sz w:val="28"/>
          <w:szCs w:val="28"/>
        </w:rPr>
        <w:t>ми</w:t>
      </w:r>
      <w:r w:rsidRPr="00B642BA">
        <w:rPr>
          <w:rFonts w:eastAsia="Calibri"/>
          <w:sz w:val="28"/>
          <w:szCs w:val="28"/>
        </w:rPr>
        <w:t xml:space="preserve"> предмет</w:t>
      </w:r>
      <w:r>
        <w:rPr>
          <w:rFonts w:eastAsia="Calibri"/>
          <w:sz w:val="28"/>
          <w:szCs w:val="28"/>
        </w:rPr>
        <w:t>ами и пр.</w:t>
      </w:r>
      <w:r w:rsidRPr="00B642BA">
        <w:rPr>
          <w:rFonts w:eastAsia="Calibri"/>
          <w:sz w:val="28"/>
          <w:szCs w:val="28"/>
        </w:rPr>
        <w:t>), учебно-методического обеспечения (использование дидактических материалов цифровых образовательных платформ), использования образовательных технологий (</w:t>
      </w:r>
      <w:r w:rsidRPr="00B642BA">
        <w:rPr>
          <w:rStyle w:val="c3"/>
          <w:sz w:val="28"/>
          <w:szCs w:val="28"/>
        </w:rPr>
        <w:t xml:space="preserve">в том числе </w:t>
      </w:r>
      <w:r w:rsidR="008D647C">
        <w:rPr>
          <w:rStyle w:val="c3"/>
          <w:sz w:val="28"/>
          <w:szCs w:val="28"/>
        </w:rPr>
        <w:t>электронного обучения</w:t>
      </w:r>
      <w:r w:rsidRPr="00B642BA">
        <w:rPr>
          <w:rStyle w:val="c3"/>
          <w:sz w:val="28"/>
          <w:szCs w:val="28"/>
        </w:rPr>
        <w:t xml:space="preserve">). </w:t>
      </w:r>
    </w:p>
    <w:p w:rsidR="00287750" w:rsidRDefault="00287750" w:rsidP="00287750">
      <w:pPr>
        <w:spacing w:line="276" w:lineRule="auto"/>
        <w:ind w:firstLine="709"/>
        <w:jc w:val="both"/>
        <w:rPr>
          <w:rStyle w:val="c3"/>
          <w:sz w:val="28"/>
          <w:szCs w:val="28"/>
        </w:rPr>
      </w:pPr>
      <w:r w:rsidRPr="00B642BA">
        <w:rPr>
          <w:rStyle w:val="c3"/>
          <w:sz w:val="28"/>
          <w:szCs w:val="28"/>
        </w:rPr>
        <w:t xml:space="preserve">При реализации образовательных программ основного общего, среднего общего образования с применением электронного обучения и дистанционных образовательных технологий следует </w:t>
      </w:r>
      <w:r>
        <w:rPr>
          <w:rStyle w:val="c3"/>
          <w:sz w:val="28"/>
          <w:szCs w:val="28"/>
        </w:rPr>
        <w:t>учитывать, что о</w:t>
      </w:r>
      <w:r w:rsidRPr="00B642BA">
        <w:rPr>
          <w:rStyle w:val="c3"/>
          <w:sz w:val="28"/>
          <w:szCs w:val="28"/>
        </w:rPr>
        <w:t xml:space="preserve">бъем и содержание учебных занятий не должно быть сокращено. </w:t>
      </w:r>
      <w:r w:rsidR="008D647C" w:rsidRPr="008D647C">
        <w:rPr>
          <w:rStyle w:val="c3"/>
          <w:sz w:val="28"/>
          <w:szCs w:val="28"/>
        </w:rPr>
        <w:t>Дистанционное обучение не должно увеличивать нагрузку на обучающихся, педагогов и родителей</w:t>
      </w:r>
      <w:r w:rsidR="008D647C">
        <w:rPr>
          <w:rStyle w:val="c3"/>
          <w:sz w:val="28"/>
          <w:szCs w:val="28"/>
        </w:rPr>
        <w:t xml:space="preserve">. </w:t>
      </w:r>
      <w:r w:rsidRPr="00B642BA">
        <w:rPr>
          <w:rStyle w:val="c3"/>
          <w:sz w:val="28"/>
          <w:szCs w:val="28"/>
        </w:rPr>
        <w:t>В этой связи педагогам рекомендуется: обеспечить внесение соответствующих корректировок в рабочие программы в части форм обучения (лекция, онлайн-консультация), технических средств обучения</w:t>
      </w:r>
      <w:r w:rsidR="008D647C">
        <w:rPr>
          <w:rStyle w:val="c3"/>
          <w:sz w:val="28"/>
          <w:szCs w:val="28"/>
        </w:rPr>
        <w:t>.</w:t>
      </w:r>
    </w:p>
    <w:p w:rsidR="00287750" w:rsidRPr="00B642BA" w:rsidRDefault="00287750" w:rsidP="00287750">
      <w:pPr>
        <w:spacing w:line="276" w:lineRule="auto"/>
        <w:ind w:firstLine="709"/>
        <w:jc w:val="both"/>
        <w:rPr>
          <w:sz w:val="28"/>
          <w:szCs w:val="28"/>
        </w:rPr>
      </w:pPr>
      <w:r w:rsidRPr="00B642BA">
        <w:rPr>
          <w:rFonts w:eastAsia="Calibri"/>
          <w:sz w:val="28"/>
          <w:szCs w:val="28"/>
        </w:rPr>
        <w:t xml:space="preserve"> Корректировка рабочих программ может быть осуществлена путем:</w:t>
      </w:r>
    </w:p>
    <w:p w:rsidR="00287750" w:rsidRPr="00B642BA" w:rsidRDefault="00287750" w:rsidP="00287750">
      <w:pPr>
        <w:pStyle w:val="a3"/>
        <w:numPr>
          <w:ilvl w:val="0"/>
          <w:numId w:val="1"/>
        </w:numPr>
        <w:tabs>
          <w:tab w:val="left" w:pos="993"/>
        </w:tabs>
        <w:spacing w:line="259" w:lineRule="auto"/>
        <w:ind w:left="0" w:firstLine="709"/>
        <w:jc w:val="both"/>
        <w:rPr>
          <w:rFonts w:eastAsia="Calibri"/>
          <w:sz w:val="28"/>
          <w:szCs w:val="28"/>
        </w:rPr>
      </w:pPr>
      <w:r w:rsidRPr="00B642BA">
        <w:rPr>
          <w:rFonts w:eastAsia="Calibri"/>
          <w:sz w:val="28"/>
          <w:szCs w:val="28"/>
        </w:rPr>
        <w:t xml:space="preserve">сокращения учебного времени резервных часов; </w:t>
      </w:r>
    </w:p>
    <w:p w:rsidR="00287750" w:rsidRPr="00B642BA" w:rsidRDefault="00287750" w:rsidP="00287750">
      <w:pPr>
        <w:pStyle w:val="a3"/>
        <w:numPr>
          <w:ilvl w:val="0"/>
          <w:numId w:val="1"/>
        </w:numPr>
        <w:tabs>
          <w:tab w:val="left" w:pos="993"/>
        </w:tabs>
        <w:spacing w:line="259" w:lineRule="auto"/>
        <w:ind w:left="0" w:firstLine="709"/>
        <w:jc w:val="both"/>
        <w:rPr>
          <w:rFonts w:eastAsia="Calibri"/>
          <w:sz w:val="28"/>
          <w:szCs w:val="28"/>
        </w:rPr>
      </w:pPr>
      <w:r w:rsidRPr="00B642BA">
        <w:rPr>
          <w:rFonts w:eastAsia="Calibri"/>
          <w:sz w:val="28"/>
          <w:szCs w:val="28"/>
        </w:rPr>
        <w:t>слияния близких по содержанию тем уроков;</w:t>
      </w:r>
    </w:p>
    <w:p w:rsidR="00287750" w:rsidRDefault="00287750" w:rsidP="00287750">
      <w:pPr>
        <w:pStyle w:val="a3"/>
        <w:numPr>
          <w:ilvl w:val="0"/>
          <w:numId w:val="1"/>
        </w:numPr>
        <w:tabs>
          <w:tab w:val="left" w:pos="993"/>
        </w:tabs>
        <w:spacing w:line="259" w:lineRule="auto"/>
        <w:ind w:left="0" w:firstLine="709"/>
        <w:jc w:val="both"/>
        <w:rPr>
          <w:rFonts w:eastAsia="Calibri"/>
          <w:sz w:val="28"/>
          <w:szCs w:val="28"/>
        </w:rPr>
      </w:pPr>
      <w:r w:rsidRPr="00B642BA">
        <w:rPr>
          <w:rFonts w:eastAsia="Calibri"/>
          <w:sz w:val="28"/>
          <w:szCs w:val="28"/>
        </w:rPr>
        <w:t xml:space="preserve">укрупнения дидактических единиц по </w:t>
      </w:r>
      <w:r>
        <w:rPr>
          <w:rFonts w:eastAsia="Calibri"/>
          <w:sz w:val="28"/>
          <w:szCs w:val="28"/>
        </w:rPr>
        <w:t>учебному предмету;</w:t>
      </w:r>
    </w:p>
    <w:p w:rsidR="00287750" w:rsidRPr="00B642BA" w:rsidRDefault="00287750" w:rsidP="00287750">
      <w:pPr>
        <w:pStyle w:val="a3"/>
        <w:numPr>
          <w:ilvl w:val="0"/>
          <w:numId w:val="1"/>
        </w:numPr>
        <w:tabs>
          <w:tab w:val="left" w:pos="993"/>
        </w:tabs>
        <w:spacing w:line="259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интеграции содержания учебных предметов.</w:t>
      </w:r>
    </w:p>
    <w:p w:rsidR="00287750" w:rsidRPr="00963C86" w:rsidRDefault="00287750" w:rsidP="00287750">
      <w:pPr>
        <w:spacing w:line="259" w:lineRule="auto"/>
        <w:ind w:firstLine="708"/>
        <w:jc w:val="both"/>
        <w:rPr>
          <w:rStyle w:val="c12"/>
          <w:sz w:val="28"/>
          <w:szCs w:val="28"/>
        </w:rPr>
      </w:pPr>
      <w:r w:rsidRPr="00963C86">
        <w:rPr>
          <w:rFonts w:eastAsia="Calibri"/>
          <w:sz w:val="28"/>
          <w:szCs w:val="28"/>
          <w:lang w:eastAsia="en-US"/>
        </w:rPr>
        <w:t>При корректировке рабочей программы изменяется количество часов, отводимых на изучение раздела</w:t>
      </w:r>
      <w:r>
        <w:rPr>
          <w:rFonts w:eastAsia="Calibri"/>
          <w:sz w:val="28"/>
          <w:szCs w:val="28"/>
          <w:lang w:eastAsia="en-US"/>
        </w:rPr>
        <w:t>, н</w:t>
      </w:r>
      <w:r w:rsidRPr="00963C86">
        <w:rPr>
          <w:rFonts w:eastAsia="Calibri"/>
          <w:sz w:val="28"/>
          <w:szCs w:val="28"/>
          <w:lang w:eastAsia="en-US"/>
        </w:rPr>
        <w:t xml:space="preserve">о не допускается уменьшение объема часов за счет полного исключения раздела из программы. </w:t>
      </w:r>
    </w:p>
    <w:p w:rsidR="00287750" w:rsidRDefault="00287750" w:rsidP="00287750">
      <w:pPr>
        <w:ind w:firstLine="708"/>
        <w:jc w:val="both"/>
      </w:pPr>
      <w:r w:rsidRPr="0065467F">
        <w:rPr>
          <w:rFonts w:eastAsia="Calibri"/>
          <w:sz w:val="28"/>
          <w:szCs w:val="28"/>
        </w:rPr>
        <w:t>При</w:t>
      </w:r>
      <w:r w:rsidRPr="00B642BA">
        <w:rPr>
          <w:rFonts w:eastAsia="Calibri"/>
          <w:sz w:val="28"/>
          <w:szCs w:val="28"/>
        </w:rPr>
        <w:t xml:space="preserve"> принятии решения о корректировке Программ руководителем общеобразовательной организации должен быть издан соответствующий распорядительный акт, определяющий должностных лиц, ответственных за внесение изменений в Программы, сроки, порядок согласования и утверждения соответствующих изменений.</w:t>
      </w:r>
      <w:r>
        <w:rPr>
          <w:rFonts w:eastAsia="Calibri"/>
          <w:sz w:val="28"/>
          <w:szCs w:val="28"/>
        </w:rPr>
        <w:t xml:space="preserve"> </w:t>
      </w:r>
      <w:r w:rsidRPr="00B642BA">
        <w:rPr>
          <w:rFonts w:eastAsia="Calibri"/>
          <w:sz w:val="28"/>
          <w:szCs w:val="28"/>
        </w:rPr>
        <w:t xml:space="preserve">При внесении изменений в Программы также следует руководствоваться письмами, рекомендациями и разъяснениями Министерства просвещения Российской Федерации и </w:t>
      </w:r>
      <w:proofErr w:type="spellStart"/>
      <w:r w:rsidRPr="00B642BA">
        <w:rPr>
          <w:rFonts w:eastAsia="Calibri"/>
          <w:sz w:val="28"/>
          <w:szCs w:val="28"/>
        </w:rPr>
        <w:t>Роспотребнадзора</w:t>
      </w:r>
      <w:proofErr w:type="spellEnd"/>
      <w:r>
        <w:rPr>
          <w:rFonts w:eastAsia="Calibri"/>
          <w:sz w:val="28"/>
          <w:szCs w:val="28"/>
        </w:rPr>
        <w:t>, а также методическими рекомендациями Департамента образования области и АОУ ВО ДПО «Вологодский институт развития образования».</w:t>
      </w:r>
    </w:p>
    <w:p w:rsidR="00287750" w:rsidRDefault="00287750" w:rsidP="00287750"/>
    <w:p w:rsidR="00A9356A" w:rsidRPr="00287750" w:rsidRDefault="00A9356A" w:rsidP="00287750"/>
    <w:sectPr w:rsidR="00A9356A" w:rsidRPr="00287750" w:rsidSect="00FB23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95ED3"/>
    <w:multiLevelType w:val="hybridMultilevel"/>
    <w:tmpl w:val="FE5A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FB"/>
    <w:rsid w:val="00287750"/>
    <w:rsid w:val="008D647C"/>
    <w:rsid w:val="00A9356A"/>
    <w:rsid w:val="00B17EFB"/>
    <w:rsid w:val="00BF1AB5"/>
    <w:rsid w:val="00F346B4"/>
    <w:rsid w:val="00FB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23A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B23A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link w:val="a6"/>
    <w:uiPriority w:val="99"/>
    <w:rsid w:val="00FB23A7"/>
    <w:pPr>
      <w:widowControl w:val="0"/>
      <w:spacing w:before="280" w:after="280"/>
    </w:pPr>
    <w:rPr>
      <w:sz w:val="24"/>
    </w:rPr>
  </w:style>
  <w:style w:type="character" w:customStyle="1" w:styleId="a6">
    <w:name w:val="Обычный (веб) Знак"/>
    <w:link w:val="a5"/>
    <w:uiPriority w:val="99"/>
    <w:locked/>
    <w:rsid w:val="00FB23A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c12">
    <w:name w:val="c12"/>
    <w:basedOn w:val="a0"/>
    <w:rsid w:val="00FB23A7"/>
  </w:style>
  <w:style w:type="character" w:customStyle="1" w:styleId="c3">
    <w:name w:val="c3"/>
    <w:basedOn w:val="a0"/>
    <w:rsid w:val="00FB2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23A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B23A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link w:val="a6"/>
    <w:uiPriority w:val="99"/>
    <w:rsid w:val="00FB23A7"/>
    <w:pPr>
      <w:widowControl w:val="0"/>
      <w:spacing w:before="280" w:after="280"/>
    </w:pPr>
    <w:rPr>
      <w:sz w:val="24"/>
    </w:rPr>
  </w:style>
  <w:style w:type="character" w:customStyle="1" w:styleId="a6">
    <w:name w:val="Обычный (веб) Знак"/>
    <w:link w:val="a5"/>
    <w:uiPriority w:val="99"/>
    <w:locked/>
    <w:rsid w:val="00FB23A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c12">
    <w:name w:val="c12"/>
    <w:basedOn w:val="a0"/>
    <w:rsid w:val="00FB23A7"/>
  </w:style>
  <w:style w:type="character" w:customStyle="1" w:styleId="c3">
    <w:name w:val="c3"/>
    <w:basedOn w:val="a0"/>
    <w:rsid w:val="00FB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1</cp:lastModifiedBy>
  <cp:revision>2</cp:revision>
  <dcterms:created xsi:type="dcterms:W3CDTF">2020-12-01T10:20:00Z</dcterms:created>
  <dcterms:modified xsi:type="dcterms:W3CDTF">2020-12-01T10:20:00Z</dcterms:modified>
</cp:coreProperties>
</file>