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A7" w:rsidRDefault="00036BA7" w:rsidP="00036BA7">
      <w:pPr>
        <w:pStyle w:val="af0"/>
        <w:spacing w:after="120" w:line="288" w:lineRule="auto"/>
        <w:jc w:val="center"/>
        <w:rPr>
          <w:sz w:val="28"/>
          <w:szCs w:val="28"/>
        </w:rPr>
      </w:pPr>
    </w:p>
    <w:p w:rsidR="00AB7D1B" w:rsidRDefault="00B55281" w:rsidP="00036BA7">
      <w:pPr>
        <w:pStyle w:val="af0"/>
        <w:spacing w:after="12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Международная конференция</w:t>
      </w:r>
    </w:p>
    <w:p w:rsidR="00795EC7" w:rsidRDefault="00AB7D1B" w:rsidP="0053525A">
      <w:pPr>
        <w:pStyle w:val="af0"/>
        <w:jc w:val="center"/>
        <w:rPr>
          <w:b/>
          <w:sz w:val="28"/>
          <w:szCs w:val="28"/>
        </w:rPr>
      </w:pPr>
      <w:r w:rsidRPr="00AB7D1B">
        <w:rPr>
          <w:b/>
          <w:sz w:val="28"/>
          <w:szCs w:val="28"/>
        </w:rPr>
        <w:t>«</w:t>
      </w:r>
      <w:r w:rsidR="0053525A" w:rsidRPr="0053525A">
        <w:rPr>
          <w:b/>
          <w:sz w:val="28"/>
          <w:szCs w:val="28"/>
        </w:rPr>
        <w:t xml:space="preserve">Современные подходы к обучению одарённых детей и детей </w:t>
      </w:r>
      <w:r w:rsidR="0053525A">
        <w:rPr>
          <w:b/>
          <w:sz w:val="28"/>
          <w:szCs w:val="28"/>
        </w:rPr>
        <w:t xml:space="preserve">с ОВЗ в рамках реализации ФГОС. </w:t>
      </w:r>
      <w:r w:rsidR="0053525A" w:rsidRPr="0053525A">
        <w:rPr>
          <w:b/>
          <w:sz w:val="28"/>
          <w:szCs w:val="28"/>
        </w:rPr>
        <w:t>Работа с педагогами, переход на профстандарт</w:t>
      </w:r>
      <w:r w:rsidRPr="00AB7D1B">
        <w:rPr>
          <w:b/>
          <w:sz w:val="28"/>
          <w:szCs w:val="28"/>
        </w:rPr>
        <w:t>»</w:t>
      </w:r>
    </w:p>
    <w:p w:rsidR="00261A95" w:rsidRDefault="0006613C" w:rsidP="00036BA7">
      <w:pPr>
        <w:spacing w:before="120" w:after="120" w:line="288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1055B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ПРОГРАММ</w:t>
      </w:r>
      <w:r w:rsidR="00062BCD" w:rsidRPr="001055B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А</w:t>
      </w:r>
    </w:p>
    <w:tbl>
      <w:tblPr>
        <w:tblW w:w="10860" w:type="dxa"/>
        <w:jc w:val="center"/>
        <w:tblBorders>
          <w:top w:val="single" w:sz="4" w:space="0" w:color="D3DE50"/>
          <w:left w:val="single" w:sz="4" w:space="0" w:color="D3DE50"/>
          <w:bottom w:val="single" w:sz="4" w:space="0" w:color="D3DE50"/>
          <w:right w:val="single" w:sz="4" w:space="0" w:color="D3DE50"/>
          <w:insideH w:val="single" w:sz="4" w:space="0" w:color="D3DE50"/>
          <w:insideV w:val="single" w:sz="4" w:space="0" w:color="D3DE5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933"/>
        <w:gridCol w:w="355"/>
        <w:gridCol w:w="4579"/>
      </w:tblGrid>
      <w:tr w:rsidR="00795EC7" w:rsidRPr="00F96C25" w:rsidTr="00700BF9">
        <w:trPr>
          <w:jc w:val="center"/>
        </w:trPr>
        <w:tc>
          <w:tcPr>
            <w:tcW w:w="10860" w:type="dxa"/>
            <w:gridSpan w:val="4"/>
            <w:shd w:val="clear" w:color="auto" w:fill="D3DE9E"/>
          </w:tcPr>
          <w:p w:rsidR="00795EC7" w:rsidRPr="00AB7D1B" w:rsidRDefault="00795EC7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 w:rsidRPr="00AB7D1B">
              <w:rPr>
                <w:rFonts w:cs="Calibri"/>
                <w:b/>
              </w:rPr>
              <w:t>Первый день</w:t>
            </w:r>
          </w:p>
          <w:p w:rsidR="007C3139" w:rsidRPr="007C3139" w:rsidRDefault="004B2D2A" w:rsidP="007C3139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B55281">
              <w:rPr>
                <w:rFonts w:cs="Calibri"/>
                <w:b/>
              </w:rPr>
              <w:t>3 апреля</w:t>
            </w:r>
            <w:r w:rsidR="00795EC7" w:rsidRPr="00AB7D1B">
              <w:rPr>
                <w:rFonts w:cs="Calibri"/>
                <w:b/>
              </w:rPr>
              <w:t xml:space="preserve"> 201</w:t>
            </w:r>
            <w:r w:rsidR="00B55281">
              <w:rPr>
                <w:rFonts w:cs="Calibri"/>
                <w:b/>
              </w:rPr>
              <w:t>9</w:t>
            </w:r>
            <w:r w:rsidR="00795EC7" w:rsidRPr="00AB7D1B">
              <w:rPr>
                <w:rFonts w:cs="Calibri"/>
                <w:b/>
              </w:rPr>
              <w:t xml:space="preserve"> года</w:t>
            </w:r>
          </w:p>
        </w:tc>
      </w:tr>
      <w:tr w:rsidR="00AB7D1B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AB7D1B" w:rsidRPr="00BB2D87" w:rsidRDefault="00AB7D1B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BB2D87">
              <w:rPr>
                <w:rFonts w:cs="Calibri"/>
                <w:b/>
                <w:u w:val="single"/>
              </w:rPr>
              <w:t>09:00</w:t>
            </w:r>
          </w:p>
        </w:tc>
        <w:tc>
          <w:tcPr>
            <w:tcW w:w="9867" w:type="dxa"/>
            <w:gridSpan w:val="3"/>
          </w:tcPr>
          <w:p w:rsidR="00AB7D1B" w:rsidRPr="00BB2D87" w:rsidRDefault="00AB7D1B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 w:rsidRPr="00BB2D87">
              <w:rPr>
                <w:rFonts w:cs="Calibri"/>
                <w:b/>
              </w:rPr>
              <w:t xml:space="preserve">Регистрация участников. Кофе-брейк </w:t>
            </w:r>
          </w:p>
        </w:tc>
      </w:tr>
      <w:tr w:rsidR="00AB7D1B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AB7D1B" w:rsidRPr="00BB2D87" w:rsidRDefault="00AB7D1B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BB2D87">
              <w:rPr>
                <w:rFonts w:cs="Calibri"/>
                <w:b/>
                <w:u w:val="single"/>
              </w:rPr>
              <w:t>10:00</w:t>
            </w:r>
          </w:p>
        </w:tc>
        <w:tc>
          <w:tcPr>
            <w:tcW w:w="9867" w:type="dxa"/>
            <w:gridSpan w:val="3"/>
          </w:tcPr>
          <w:p w:rsidR="00D209B4" w:rsidRPr="00BB2D87" w:rsidRDefault="00D209B4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Знакомство. Пр</w:t>
            </w:r>
            <w:r w:rsidR="009527D1">
              <w:rPr>
                <w:rFonts w:cs="Calibri"/>
                <w:b/>
              </w:rPr>
              <w:t>езентация программы и экспертов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745194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745194" w:rsidRPr="00BB2D87" w:rsidRDefault="0074519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867" w:type="dxa"/>
            <w:gridSpan w:val="3"/>
          </w:tcPr>
          <w:p w:rsidR="007C3139" w:rsidRDefault="00745194" w:rsidP="00D270F5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Блок «</w:t>
            </w:r>
            <w:r w:rsidR="001F03C7">
              <w:rPr>
                <w:rFonts w:cs="Calibri"/>
                <w:b/>
              </w:rPr>
              <w:t xml:space="preserve">Совершенствование </w:t>
            </w:r>
            <w:r w:rsidR="00A97D67">
              <w:rPr>
                <w:rFonts w:cs="Calibri"/>
                <w:b/>
              </w:rPr>
              <w:t xml:space="preserve">процесса </w:t>
            </w:r>
            <w:r w:rsidR="001F03C7">
              <w:rPr>
                <w:rFonts w:cs="Calibri"/>
                <w:b/>
              </w:rPr>
              <w:t>обучения детей с ОВЗ</w:t>
            </w:r>
            <w:r w:rsidR="002F4AEE">
              <w:rPr>
                <w:rFonts w:cs="Calibri"/>
                <w:b/>
              </w:rPr>
              <w:t xml:space="preserve"> в соответствии с требованиями ФГОС</w:t>
            </w:r>
            <w:r w:rsidR="001F03C7">
              <w:rPr>
                <w:rFonts w:cs="Calibri"/>
                <w:b/>
              </w:rPr>
              <w:t>»</w:t>
            </w:r>
          </w:p>
          <w:p w:rsidR="00745194" w:rsidRPr="007C3139" w:rsidRDefault="00133897" w:rsidP="00D270F5">
            <w:pPr>
              <w:spacing w:after="120" w:line="288" w:lineRule="auto"/>
              <w:jc w:val="center"/>
              <w:rPr>
                <w:rFonts w:cs="Calibri"/>
              </w:rPr>
            </w:pPr>
            <w:r>
              <w:rPr>
                <w:rFonts w:cs="Calibri"/>
                <w:i/>
              </w:rPr>
              <w:t>(Алё</w:t>
            </w:r>
            <w:r w:rsidR="007C3139" w:rsidRPr="007C3139">
              <w:rPr>
                <w:rFonts w:cs="Calibri"/>
                <w:i/>
              </w:rPr>
              <w:t>хина С.В.</w:t>
            </w:r>
            <w:r w:rsidR="00A12AA7">
              <w:rPr>
                <w:rFonts w:cs="Calibri"/>
                <w:i/>
              </w:rPr>
              <w:t>, Борисова Н.В.</w:t>
            </w:r>
            <w:r w:rsidR="007C3139" w:rsidRPr="007C3139">
              <w:rPr>
                <w:rFonts w:cs="Calibri"/>
                <w:i/>
              </w:rPr>
              <w:t>)</w:t>
            </w:r>
            <w:r w:rsidR="00D42E87" w:rsidRPr="007C3139">
              <w:rPr>
                <w:rFonts w:cs="Calibri"/>
              </w:rPr>
              <w:t xml:space="preserve"> </w:t>
            </w:r>
          </w:p>
        </w:tc>
      </w:tr>
      <w:tr w:rsidR="00546BBF" w:rsidRPr="00BB2D87" w:rsidTr="00AA2B52">
        <w:trPr>
          <w:trHeight w:val="967"/>
          <w:jc w:val="center"/>
        </w:trPr>
        <w:tc>
          <w:tcPr>
            <w:tcW w:w="993" w:type="dxa"/>
            <w:shd w:val="clear" w:color="auto" w:fill="D3DE9E"/>
          </w:tcPr>
          <w:p w:rsidR="00546BBF" w:rsidRPr="00BB2D87" w:rsidRDefault="00546BBF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10:15</w:t>
            </w:r>
          </w:p>
          <w:p w:rsidR="00546BBF" w:rsidRPr="00BB2D87" w:rsidRDefault="00546BBF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5288" w:type="dxa"/>
            <w:gridSpan w:val="2"/>
            <w:tcBorders>
              <w:right w:val="single" w:sz="4" w:space="0" w:color="C2D69B" w:themeColor="accent3" w:themeTint="99"/>
            </w:tcBorders>
          </w:tcPr>
          <w:p w:rsidR="00A12AA7" w:rsidRDefault="00D270F5" w:rsidP="003D4C7A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Построение инклюзивной образовательной среды в школе в соответствии с законодательством РФ. Как создать специаль</w:t>
            </w:r>
            <w:r w:rsidR="00133897">
              <w:rPr>
                <w:rFonts w:cs="Calibri"/>
                <w:bCs/>
              </w:rPr>
              <w:t>ные условия для особенных детей?</w:t>
            </w:r>
            <w:r>
              <w:rPr>
                <w:rFonts w:cs="Calibri"/>
                <w:bCs/>
              </w:rPr>
              <w:t xml:space="preserve"> Как организовать совместное обучение детей с ОВЗ с другими сверстни</w:t>
            </w:r>
            <w:r w:rsidR="00133897">
              <w:rPr>
                <w:rFonts w:cs="Calibri"/>
                <w:bCs/>
              </w:rPr>
              <w:t>ками в условиях реализации ФГОС?</w:t>
            </w:r>
          </w:p>
          <w:p w:rsidR="00A12AA7" w:rsidRPr="00A12AA7" w:rsidRDefault="00A12AA7" w:rsidP="003D4C7A">
            <w:pPr>
              <w:spacing w:after="120" w:line="288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4579" w:type="dxa"/>
            <w:tcBorders>
              <w:left w:val="single" w:sz="4" w:space="0" w:color="C2D69B" w:themeColor="accent3" w:themeTint="99"/>
            </w:tcBorders>
          </w:tcPr>
          <w:p w:rsidR="00546BBF" w:rsidRPr="00C80E06" w:rsidRDefault="00D270F5" w:rsidP="00133897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Участники узнают, как построить инклюзивную образовательную среду в школе в соответствии с законодательством РФ, </w:t>
            </w:r>
            <w:r w:rsidR="00133897">
              <w:rPr>
                <w:rFonts w:cs="Calibri"/>
                <w:bCs/>
              </w:rPr>
              <w:t>какие</w:t>
            </w:r>
            <w:r>
              <w:rPr>
                <w:rFonts w:cs="Calibri"/>
                <w:bCs/>
              </w:rPr>
              <w:t xml:space="preserve"> специальные условия нужны для особенных детей и как</w:t>
            </w:r>
            <w:r w:rsidR="00133897">
              <w:rPr>
                <w:rFonts w:cs="Calibri"/>
                <w:bCs/>
              </w:rPr>
              <w:t xml:space="preserve"> их создать </w:t>
            </w:r>
            <w:r>
              <w:rPr>
                <w:rFonts w:cs="Calibri"/>
                <w:bCs/>
              </w:rPr>
              <w:t>в школе, каким образом организовать совместное обучение детей</w:t>
            </w:r>
            <w:r w:rsidR="00133897">
              <w:rPr>
                <w:rFonts w:cs="Calibri"/>
                <w:bCs/>
              </w:rPr>
              <w:t xml:space="preserve"> по ФГОС</w:t>
            </w:r>
            <w:r>
              <w:rPr>
                <w:rFonts w:cs="Calibri"/>
                <w:bCs/>
              </w:rPr>
              <w:t xml:space="preserve"> с максимальной пользой для ребёнка. </w:t>
            </w:r>
          </w:p>
        </w:tc>
      </w:tr>
      <w:tr w:rsidR="00AB7D1B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AB7D1B" w:rsidRPr="00BB2D87" w:rsidRDefault="00D209B4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</w:t>
            </w:r>
            <w:r w:rsidR="00745194">
              <w:rPr>
                <w:rFonts w:cs="Calibri"/>
                <w:b/>
                <w:u w:val="single"/>
              </w:rPr>
              <w:t>30</w:t>
            </w:r>
          </w:p>
        </w:tc>
        <w:tc>
          <w:tcPr>
            <w:tcW w:w="9867" w:type="dxa"/>
            <w:gridSpan w:val="3"/>
          </w:tcPr>
          <w:p w:rsidR="00AB7D1B" w:rsidRPr="00BB2D87" w:rsidRDefault="00AB7D1B" w:rsidP="00036BA7">
            <w:pPr>
              <w:spacing w:after="120" w:line="288" w:lineRule="auto"/>
              <w:jc w:val="both"/>
              <w:rPr>
                <w:rFonts w:cs="Calibri"/>
                <w:b/>
                <w:bCs/>
              </w:rPr>
            </w:pPr>
            <w:r w:rsidRPr="00BB2D87">
              <w:rPr>
                <w:rFonts w:cs="Calibri"/>
                <w:b/>
                <w:bCs/>
              </w:rPr>
              <w:t>Кофе-брейк</w:t>
            </w:r>
          </w:p>
        </w:tc>
      </w:tr>
      <w:tr w:rsidR="00B55281" w:rsidRPr="00BB2D87" w:rsidTr="00AA2B52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B5528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11:45</w:t>
            </w:r>
          </w:p>
        </w:tc>
        <w:tc>
          <w:tcPr>
            <w:tcW w:w="5288" w:type="dxa"/>
            <w:gridSpan w:val="2"/>
            <w:tcBorders>
              <w:right w:val="single" w:sz="4" w:space="0" w:color="C2D69B" w:themeColor="accent3" w:themeTint="99"/>
            </w:tcBorders>
          </w:tcPr>
          <w:p w:rsidR="00A12AA7" w:rsidRDefault="00D270F5" w:rsidP="00D270F5">
            <w:pPr>
              <w:spacing w:after="120" w:line="288" w:lineRule="auto"/>
              <w:jc w:val="both"/>
            </w:pPr>
            <w:r w:rsidRPr="00421795">
              <w:t>Психолого-п</w:t>
            </w:r>
            <w:r w:rsidR="00133897">
              <w:t>едагогическое сопровождение ребё</w:t>
            </w:r>
            <w:r w:rsidRPr="00421795">
              <w:t>нка с ОВЗ</w:t>
            </w:r>
            <w:r>
              <w:t>.</w:t>
            </w:r>
            <w:r w:rsidRPr="00421795">
              <w:t xml:space="preserve"> </w:t>
            </w:r>
            <w:r>
              <w:t>Какая документация необходима. Какие т</w:t>
            </w:r>
            <w:r w:rsidRPr="00421795">
              <w:t>ехнологии психолого-педагогического сопровождения инклюзивного процесса</w:t>
            </w:r>
            <w:r w:rsidR="00133897">
              <w:t xml:space="preserve"> можно применять?</w:t>
            </w:r>
          </w:p>
          <w:p w:rsidR="00B55281" w:rsidRPr="00CC7100" w:rsidRDefault="00B55281" w:rsidP="00D270F5">
            <w:pPr>
              <w:spacing w:after="120" w:line="288" w:lineRule="auto"/>
              <w:jc w:val="both"/>
            </w:pPr>
          </w:p>
        </w:tc>
        <w:tc>
          <w:tcPr>
            <w:tcW w:w="4579" w:type="dxa"/>
            <w:tcBorders>
              <w:left w:val="single" w:sz="4" w:space="0" w:color="C2D69B" w:themeColor="accent3" w:themeTint="99"/>
            </w:tcBorders>
          </w:tcPr>
          <w:p w:rsidR="00681F99" w:rsidRPr="00A42871" w:rsidRDefault="00D270F5" w:rsidP="00133897">
            <w:pPr>
              <w:spacing w:after="120" w:line="288" w:lineRule="auto"/>
              <w:jc w:val="both"/>
            </w:pPr>
            <w:r>
              <w:t>Участники узнают, почему необходимо создать группу психолого-педагогического сопровождения в школе, как организовать работающую систему психолого-педагогиче</w:t>
            </w:r>
            <w:r w:rsidR="00133897">
              <w:t>ского сопровождения детей с ОВЗ, к</w:t>
            </w:r>
            <w:r>
              <w:t>ак оформить эту работу документально</w:t>
            </w:r>
            <w:r w:rsidR="00133897">
              <w:t xml:space="preserve"> и </w:t>
            </w:r>
            <w:r>
              <w:t xml:space="preserve"> </w:t>
            </w:r>
            <w:r w:rsidR="00133897">
              <w:t>к</w:t>
            </w:r>
            <w:r>
              <w:t>акие технологии применяются при организации психолого-педагогического сопровождения.</w:t>
            </w:r>
          </w:p>
        </w:tc>
      </w:tr>
      <w:tr w:rsidR="00B55281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B5528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13:00</w:t>
            </w:r>
          </w:p>
        </w:tc>
        <w:tc>
          <w:tcPr>
            <w:tcW w:w="9867" w:type="dxa"/>
            <w:gridSpan w:val="3"/>
          </w:tcPr>
          <w:p w:rsidR="00B55281" w:rsidRPr="00BB2D87" w:rsidRDefault="00B55281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 w:rsidRPr="00BB2D87">
              <w:rPr>
                <w:rFonts w:cs="Calibri"/>
                <w:b/>
              </w:rPr>
              <w:t>Обед</w:t>
            </w:r>
          </w:p>
        </w:tc>
      </w:tr>
      <w:tr w:rsidR="00D270F5" w:rsidRPr="00BB2D87" w:rsidTr="00AA2B52">
        <w:trPr>
          <w:jc w:val="center"/>
        </w:trPr>
        <w:tc>
          <w:tcPr>
            <w:tcW w:w="993" w:type="dxa"/>
            <w:shd w:val="clear" w:color="auto" w:fill="D3DE9E"/>
          </w:tcPr>
          <w:p w:rsidR="00D270F5" w:rsidRPr="00BB2D87" w:rsidRDefault="00D270F5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14:00</w:t>
            </w:r>
          </w:p>
        </w:tc>
        <w:tc>
          <w:tcPr>
            <w:tcW w:w="528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D270F5" w:rsidRDefault="00D270F5" w:rsidP="00036BA7">
            <w:pPr>
              <w:spacing w:after="120" w:line="288" w:lineRule="auto"/>
              <w:jc w:val="both"/>
            </w:pPr>
            <w:r>
              <w:t xml:space="preserve">Как убедить родителя отправить ребенка на </w:t>
            </w:r>
            <w:r w:rsidRPr="00CA15E9">
              <w:lastRenderedPageBreak/>
              <w:t>психоло</w:t>
            </w:r>
            <w:r>
              <w:t>го</w:t>
            </w:r>
            <w:r w:rsidRPr="00CA15E9">
              <w:t>-медико-педагогическую комиссию</w:t>
            </w:r>
            <w:r w:rsidR="00133897">
              <w:t>?</w:t>
            </w:r>
            <w:r>
              <w:t xml:space="preserve"> Участие родителей в организации образовательного процесса детей с ОВЗ (что можно сделать вместе?)</w:t>
            </w:r>
          </w:p>
          <w:p w:rsidR="00A12AA7" w:rsidRPr="006419C8" w:rsidRDefault="00A12AA7" w:rsidP="00036BA7">
            <w:pPr>
              <w:spacing w:after="120" w:line="288" w:lineRule="auto"/>
              <w:jc w:val="both"/>
            </w:pPr>
          </w:p>
        </w:tc>
        <w:tc>
          <w:tcPr>
            <w:tcW w:w="4579" w:type="dxa"/>
            <w:vMerge w:val="restart"/>
            <w:tcBorders>
              <w:left w:val="single" w:sz="4" w:space="0" w:color="C2D69B" w:themeColor="accent3" w:themeTint="99"/>
            </w:tcBorders>
          </w:tcPr>
          <w:p w:rsidR="00D270F5" w:rsidRPr="00D270F5" w:rsidRDefault="00D270F5" w:rsidP="00D270F5">
            <w:r w:rsidRPr="00D270F5">
              <w:lastRenderedPageBreak/>
              <w:t xml:space="preserve">Участники получат рекомендации по </w:t>
            </w:r>
            <w:r w:rsidRPr="00D270F5">
              <w:lastRenderedPageBreak/>
              <w:t>привлечению родителей к совместной деятельности, а также апробированные формы работы с родителями детей с ОВЗ для практического применения у себя в школе.</w:t>
            </w:r>
          </w:p>
        </w:tc>
      </w:tr>
      <w:tr w:rsidR="00D270F5" w:rsidRPr="00BB2D87" w:rsidTr="00AA2B52">
        <w:trPr>
          <w:jc w:val="center"/>
        </w:trPr>
        <w:tc>
          <w:tcPr>
            <w:tcW w:w="993" w:type="dxa"/>
            <w:shd w:val="clear" w:color="auto" w:fill="D3DE9E"/>
          </w:tcPr>
          <w:p w:rsidR="00D270F5" w:rsidRDefault="00D270F5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528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D270F5" w:rsidRPr="00CC7100" w:rsidRDefault="00D270F5" w:rsidP="00036BA7">
            <w:pPr>
              <w:spacing w:after="120" w:line="288" w:lineRule="auto"/>
              <w:jc w:val="both"/>
            </w:pPr>
          </w:p>
        </w:tc>
        <w:tc>
          <w:tcPr>
            <w:tcW w:w="4579" w:type="dxa"/>
            <w:vMerge/>
            <w:tcBorders>
              <w:left w:val="single" w:sz="4" w:space="0" w:color="C2D69B" w:themeColor="accent3" w:themeTint="99"/>
            </w:tcBorders>
          </w:tcPr>
          <w:p w:rsidR="00D270F5" w:rsidRPr="00A42871" w:rsidRDefault="00D270F5" w:rsidP="00036BA7">
            <w:pPr>
              <w:spacing w:after="120" w:line="288" w:lineRule="auto"/>
            </w:pPr>
          </w:p>
        </w:tc>
      </w:tr>
      <w:tr w:rsidR="00414D86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414D86" w:rsidRPr="00BB2D87" w:rsidRDefault="00D270F5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lastRenderedPageBreak/>
              <w:t>15:15</w:t>
            </w:r>
          </w:p>
        </w:tc>
        <w:tc>
          <w:tcPr>
            <w:tcW w:w="9867" w:type="dxa"/>
            <w:gridSpan w:val="3"/>
          </w:tcPr>
          <w:p w:rsidR="00414D86" w:rsidRDefault="00414D86" w:rsidP="00036BA7">
            <w:pPr>
              <w:spacing w:after="120" w:line="288" w:lineRule="auto"/>
              <w:rPr>
                <w:b/>
              </w:rPr>
            </w:pPr>
            <w:r w:rsidRPr="00546BBF">
              <w:rPr>
                <w:b/>
              </w:rPr>
              <w:t>Кофе-брейк</w:t>
            </w:r>
          </w:p>
        </w:tc>
      </w:tr>
      <w:tr w:rsidR="00D270F5" w:rsidRPr="00BB2D87" w:rsidTr="00BE3867">
        <w:trPr>
          <w:jc w:val="center"/>
        </w:trPr>
        <w:tc>
          <w:tcPr>
            <w:tcW w:w="993" w:type="dxa"/>
            <w:shd w:val="clear" w:color="auto" w:fill="D3DE9E"/>
          </w:tcPr>
          <w:p w:rsidR="00D270F5" w:rsidRPr="00BB2D87" w:rsidRDefault="00D270F5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15:3</w:t>
            </w:r>
            <w:r w:rsidRPr="00BB2D87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4933" w:type="dxa"/>
          </w:tcPr>
          <w:p w:rsidR="00D270F5" w:rsidRPr="00D270F5" w:rsidRDefault="00D270F5" w:rsidP="00133897">
            <w:pPr>
              <w:spacing w:after="120" w:line="288" w:lineRule="auto"/>
            </w:pPr>
            <w:r>
              <w:t>Как строить инклюзивный урок</w:t>
            </w:r>
            <w:r w:rsidR="00133897">
              <w:t>? Т</w:t>
            </w:r>
            <w:r>
              <w:t xml:space="preserve">ребования к режиму проведения урока в инклюзивном классе. Выбор и проектирование индивидуального образовательного маршрута для каждого ученика. Формы аттестации. </w:t>
            </w:r>
          </w:p>
        </w:tc>
        <w:tc>
          <w:tcPr>
            <w:tcW w:w="4934" w:type="dxa"/>
            <w:gridSpan w:val="2"/>
          </w:tcPr>
          <w:p w:rsidR="00D270F5" w:rsidRPr="00D270F5" w:rsidRDefault="00D270F5" w:rsidP="00414D86">
            <w:pPr>
              <w:spacing w:after="120" w:line="288" w:lineRule="auto"/>
            </w:pPr>
            <w:r>
              <w:t>Участник</w:t>
            </w:r>
            <w:r w:rsidR="00133897">
              <w:t>и</w:t>
            </w:r>
            <w:r>
              <w:t xml:space="preserve"> узнают, как строить урок, учитывая индивидуальные потребности и особенности детей с ОВЗ и их сверстников, как оценивать результаты обучения: отличается ли система оценки детей с ОВЗ от </w:t>
            </w:r>
            <w:r w:rsidR="00133897">
              <w:t xml:space="preserve">системы оценки </w:t>
            </w:r>
            <w:r>
              <w:t xml:space="preserve">их сверстников? </w:t>
            </w:r>
          </w:p>
        </w:tc>
      </w:tr>
      <w:tr w:rsidR="00B55281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B55281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BB2D87">
              <w:rPr>
                <w:rFonts w:cs="Calibri"/>
                <w:b/>
                <w:u w:val="single"/>
              </w:rPr>
              <w:t>17:</w:t>
            </w:r>
            <w:r w:rsidR="00AA4793">
              <w:rPr>
                <w:rFonts w:cs="Calibri"/>
                <w:b/>
                <w:u w:val="single"/>
              </w:rPr>
              <w:t>0</w:t>
            </w:r>
            <w:r w:rsidR="00681F99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9867" w:type="dxa"/>
            <w:gridSpan w:val="3"/>
          </w:tcPr>
          <w:p w:rsidR="00B55281" w:rsidRPr="00BB2D87" w:rsidRDefault="00681F99" w:rsidP="00036BA7">
            <w:pPr>
              <w:spacing w:after="120" w:line="288" w:lineRule="auto"/>
              <w:rPr>
                <w:b/>
              </w:rPr>
            </w:pPr>
            <w:r>
              <w:rPr>
                <w:b/>
              </w:rPr>
              <w:t>Подведение итогов работы</w:t>
            </w:r>
          </w:p>
        </w:tc>
      </w:tr>
      <w:tr w:rsidR="00B55281" w:rsidRPr="00BB2D87" w:rsidTr="00700BF9">
        <w:trPr>
          <w:jc w:val="center"/>
        </w:trPr>
        <w:tc>
          <w:tcPr>
            <w:tcW w:w="993" w:type="dxa"/>
            <w:shd w:val="clear" w:color="auto" w:fill="D3DE9E"/>
          </w:tcPr>
          <w:p w:rsidR="00B55281" w:rsidRPr="00BB2D87" w:rsidRDefault="00F01A12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19</w:t>
            </w:r>
            <w:r w:rsidR="00B55281" w:rsidRPr="00BB2D87">
              <w:rPr>
                <w:rFonts w:cs="Calibri"/>
                <w:b/>
                <w:u w:val="single"/>
              </w:rPr>
              <w:t>:00</w:t>
            </w:r>
          </w:p>
        </w:tc>
        <w:tc>
          <w:tcPr>
            <w:tcW w:w="9867" w:type="dxa"/>
            <w:gridSpan w:val="3"/>
          </w:tcPr>
          <w:p w:rsidR="00B55281" w:rsidRPr="00BB2D87" w:rsidRDefault="00F01A12" w:rsidP="00036BA7">
            <w:pPr>
              <w:spacing w:after="120" w:line="288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Фуршет</w:t>
            </w:r>
          </w:p>
        </w:tc>
      </w:tr>
    </w:tbl>
    <w:p w:rsidR="007C3139" w:rsidRDefault="007C3139" w:rsidP="00036BA7">
      <w:pPr>
        <w:pStyle w:val="2"/>
        <w:spacing w:after="120"/>
        <w:ind w:firstLine="0"/>
      </w:pPr>
    </w:p>
    <w:p w:rsidR="00460E8E" w:rsidRDefault="00460E8E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p w:rsidR="009C06DA" w:rsidRDefault="009C06DA" w:rsidP="00036BA7">
      <w:pPr>
        <w:pStyle w:val="2"/>
        <w:spacing w:after="120"/>
        <w:ind w:firstLine="0"/>
      </w:pPr>
    </w:p>
    <w:tbl>
      <w:tblPr>
        <w:tblpPr w:leftFromText="180" w:rightFromText="180" w:vertAnchor="text" w:horzAnchor="margin" w:tblpXSpec="right" w:tblpY="222"/>
        <w:tblW w:w="1077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819"/>
        <w:gridCol w:w="4854"/>
      </w:tblGrid>
      <w:tr w:rsidR="002F6789" w:rsidRPr="0045767E" w:rsidTr="00112D0B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nil"/>
            </w:tcBorders>
            <w:shd w:val="clear" w:color="auto" w:fill="D3DE9E"/>
          </w:tcPr>
          <w:p w:rsidR="002F6789" w:rsidRPr="0045767E" w:rsidRDefault="002F6789" w:rsidP="00112D0B">
            <w:pPr>
              <w:spacing w:after="120" w:line="288" w:lineRule="auto"/>
              <w:rPr>
                <w:lang w:bidi="en-US"/>
              </w:rPr>
            </w:pPr>
          </w:p>
        </w:tc>
        <w:tc>
          <w:tcPr>
            <w:tcW w:w="9673" w:type="dxa"/>
            <w:gridSpan w:val="2"/>
            <w:tcBorders>
              <w:top w:val="single" w:sz="4" w:space="0" w:color="D3DE50"/>
              <w:left w:val="nil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2F6789" w:rsidRPr="0045767E" w:rsidRDefault="002F6789" w:rsidP="00112D0B">
            <w:pPr>
              <w:spacing w:after="120" w:line="288" w:lineRule="auto"/>
              <w:jc w:val="center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Второй день</w:t>
            </w:r>
          </w:p>
          <w:p w:rsidR="002F6789" w:rsidRPr="0045767E" w:rsidRDefault="002F6789" w:rsidP="00112D0B">
            <w:pPr>
              <w:spacing w:after="120" w:line="288" w:lineRule="auto"/>
              <w:jc w:val="center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24 апреля 2019 года</w:t>
            </w:r>
          </w:p>
        </w:tc>
      </w:tr>
      <w:tr w:rsidR="002F6789" w:rsidRPr="0045767E" w:rsidTr="00112D0B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2F6789" w:rsidRPr="0045767E" w:rsidRDefault="002F6789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 w:rsidRPr="0045767E">
              <w:rPr>
                <w:b/>
                <w:u w:val="single"/>
                <w:lang w:bidi="en-US"/>
              </w:rPr>
              <w:t>0</w:t>
            </w:r>
            <w:r>
              <w:rPr>
                <w:b/>
                <w:u w:val="single"/>
                <w:lang w:bidi="en-US"/>
              </w:rPr>
              <w:t>8</w:t>
            </w:r>
            <w:r w:rsidRPr="0045767E">
              <w:rPr>
                <w:b/>
                <w:u w:val="single"/>
                <w:lang w:bidi="en-US"/>
              </w:rPr>
              <w:t>:00</w:t>
            </w:r>
          </w:p>
        </w:tc>
        <w:tc>
          <w:tcPr>
            <w:tcW w:w="9673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2F6789" w:rsidRPr="0045767E" w:rsidRDefault="002F6789" w:rsidP="002F6789">
            <w:pPr>
              <w:spacing w:after="120" w:line="288" w:lineRule="auto"/>
              <w:jc w:val="center"/>
              <w:rPr>
                <w:bCs/>
                <w:i/>
                <w:lang w:bidi="en-US"/>
              </w:rPr>
            </w:pPr>
            <w:r>
              <w:rPr>
                <w:b/>
                <w:lang w:bidi="en-US"/>
              </w:rPr>
              <w:t>Выезд из гостиничного комплекса в образовательное учреждение  Москвы № 1206</w:t>
            </w:r>
          </w:p>
        </w:tc>
      </w:tr>
      <w:tr w:rsidR="009C06DA" w:rsidRPr="0045767E" w:rsidTr="009C06DA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9C06DA" w:rsidRPr="0045767E" w:rsidRDefault="009C06DA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9C06DA" w:rsidRDefault="009C06DA" w:rsidP="00112D0B">
            <w:pPr>
              <w:spacing w:after="120" w:line="288" w:lineRule="auto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 поток</w:t>
            </w:r>
          </w:p>
        </w:tc>
        <w:tc>
          <w:tcPr>
            <w:tcW w:w="4854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9C06DA" w:rsidRDefault="009C06DA" w:rsidP="00112D0B">
            <w:pPr>
              <w:spacing w:after="120" w:line="288" w:lineRule="auto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 поток</w:t>
            </w:r>
          </w:p>
        </w:tc>
      </w:tr>
      <w:tr w:rsidR="009C06DA" w:rsidRPr="0045767E" w:rsidTr="009C06DA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9C06DA" w:rsidRPr="0045767E" w:rsidRDefault="009C06DA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09:00</w:t>
            </w:r>
          </w:p>
        </w:tc>
        <w:tc>
          <w:tcPr>
            <w:tcW w:w="4819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9C06DA" w:rsidRPr="00CD4936" w:rsidRDefault="009C06DA" w:rsidP="00112D0B">
            <w:pPr>
              <w:pStyle w:val="2"/>
              <w:spacing w:after="120" w:line="259" w:lineRule="auto"/>
              <w:ind w:firstLine="0"/>
              <w:rPr>
                <w:b/>
              </w:rPr>
            </w:pPr>
            <w:r w:rsidRPr="00CD4936">
              <w:rPr>
                <w:b/>
              </w:rPr>
              <w:t>Посещение инклюзивной школы</w:t>
            </w:r>
          </w:p>
          <w:p w:rsidR="009C06DA" w:rsidRDefault="009C06DA" w:rsidP="00112D0B">
            <w:pPr>
              <w:pStyle w:val="a4"/>
              <w:tabs>
                <w:tab w:val="left" w:pos="317"/>
              </w:tabs>
              <w:spacing w:after="120"/>
              <w:ind w:left="34"/>
              <w:rPr>
                <w:lang w:bidi="en-US"/>
              </w:rPr>
            </w:pPr>
            <w:r>
              <w:rPr>
                <w:lang w:bidi="en-US"/>
              </w:rPr>
              <w:t>- Экскурсия по школе.</w:t>
            </w:r>
          </w:p>
          <w:p w:rsidR="009C06DA" w:rsidRDefault="009C06DA" w:rsidP="00112D0B">
            <w:pPr>
              <w:pStyle w:val="a4"/>
              <w:tabs>
                <w:tab w:val="left" w:pos="317"/>
              </w:tabs>
              <w:spacing w:after="120"/>
              <w:ind w:left="34"/>
              <w:rPr>
                <w:lang w:bidi="en-US"/>
              </w:rPr>
            </w:pPr>
            <w:r>
              <w:rPr>
                <w:lang w:bidi="en-US"/>
              </w:rPr>
              <w:t>- Презентация опыта работы школы на тему «Проект «Инклюзивная молекула». Обучение детей с особыми образовательными потребностями в общеобразовательной школе» (видео).</w:t>
            </w:r>
          </w:p>
          <w:p w:rsidR="009C06DA" w:rsidRPr="00CD4936" w:rsidRDefault="009C06DA" w:rsidP="00112D0B">
            <w:pPr>
              <w:pStyle w:val="a4"/>
              <w:tabs>
                <w:tab w:val="left" w:pos="317"/>
              </w:tabs>
              <w:spacing w:after="120"/>
              <w:ind w:left="34"/>
              <w:rPr>
                <w:lang w:bidi="en-US"/>
              </w:rPr>
            </w:pPr>
            <w:r>
              <w:rPr>
                <w:lang w:bidi="en-US"/>
              </w:rPr>
              <w:t>- Круглый стол, ответы на вопросы.</w:t>
            </w:r>
          </w:p>
        </w:tc>
        <w:tc>
          <w:tcPr>
            <w:tcW w:w="4854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9C06DA" w:rsidRPr="00CD4936" w:rsidRDefault="009C06DA" w:rsidP="009C06DA">
            <w:pPr>
              <w:pStyle w:val="2"/>
              <w:ind w:firstLine="0"/>
              <w:rPr>
                <w:b/>
              </w:rPr>
            </w:pPr>
            <w:r w:rsidRPr="00CD4936">
              <w:rPr>
                <w:b/>
              </w:rPr>
              <w:t>Посещение школы с углубленным изучением английского языка</w:t>
            </w:r>
          </w:p>
          <w:p w:rsidR="009C06DA" w:rsidRPr="00CD4936" w:rsidRDefault="009C06DA" w:rsidP="009C06DA">
            <w:pPr>
              <w:pStyle w:val="2"/>
              <w:ind w:firstLine="0"/>
            </w:pPr>
            <w:r w:rsidRPr="00CD4936">
              <w:t>- Экскурсия по школе.</w:t>
            </w:r>
          </w:p>
          <w:p w:rsidR="009C06DA" w:rsidRPr="00CD4936" w:rsidRDefault="009C06DA" w:rsidP="009C06DA">
            <w:pPr>
              <w:pStyle w:val="2"/>
              <w:ind w:firstLine="0"/>
            </w:pPr>
            <w:r w:rsidRPr="00CD4936">
              <w:t>- Открытые уроки по английскому и французскому языку (</w:t>
            </w:r>
            <w:proofErr w:type="spellStart"/>
            <w:r w:rsidRPr="00CD4936">
              <w:t>видеопрезентация</w:t>
            </w:r>
            <w:proofErr w:type="spellEnd"/>
            <w:r w:rsidRPr="00CD4936">
              <w:t>).</w:t>
            </w:r>
          </w:p>
          <w:p w:rsidR="009C06DA" w:rsidRPr="00D13749" w:rsidRDefault="009C06DA" w:rsidP="009C06DA">
            <w:pPr>
              <w:pStyle w:val="2"/>
              <w:spacing w:after="120" w:line="259" w:lineRule="auto"/>
              <w:ind w:left="34" w:firstLine="0"/>
              <w:contextualSpacing/>
              <w:rPr>
                <w:i/>
              </w:rPr>
            </w:pPr>
            <w:r w:rsidRPr="00CD4936">
              <w:t>- Круглый стол, ответы на вопросы.</w:t>
            </w:r>
          </w:p>
        </w:tc>
      </w:tr>
      <w:tr w:rsidR="002F6789" w:rsidRPr="0045767E" w:rsidTr="00112D0B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2F6789" w:rsidRDefault="002F6789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10:30</w:t>
            </w:r>
          </w:p>
        </w:tc>
        <w:tc>
          <w:tcPr>
            <w:tcW w:w="9673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2F6789" w:rsidRPr="00CF02BB" w:rsidRDefault="002F6789" w:rsidP="00112D0B">
            <w:pPr>
              <w:spacing w:after="120" w:line="288" w:lineRule="auto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Посещение образовательных учреждений (смена потоков)</w:t>
            </w:r>
          </w:p>
        </w:tc>
      </w:tr>
      <w:tr w:rsidR="009C06DA" w:rsidRPr="0045767E" w:rsidTr="009C06DA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9C06DA" w:rsidRDefault="009C06DA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9C06DA" w:rsidRPr="00CD4936" w:rsidRDefault="009C06DA" w:rsidP="00112D0B">
            <w:pPr>
              <w:pStyle w:val="2"/>
              <w:ind w:firstLine="0"/>
              <w:rPr>
                <w:b/>
              </w:rPr>
            </w:pPr>
            <w:r w:rsidRPr="00CD4936">
              <w:rPr>
                <w:b/>
              </w:rPr>
              <w:t>Посещение школы с углубленным изучением английского языка</w:t>
            </w:r>
          </w:p>
          <w:p w:rsidR="009C06DA" w:rsidRPr="00CD4936" w:rsidRDefault="009C06DA" w:rsidP="00112D0B">
            <w:pPr>
              <w:pStyle w:val="2"/>
              <w:ind w:firstLine="0"/>
            </w:pPr>
            <w:r w:rsidRPr="00CD4936">
              <w:t>- Экскурсия по школе.</w:t>
            </w:r>
          </w:p>
          <w:p w:rsidR="009C06DA" w:rsidRPr="00CD4936" w:rsidRDefault="009C06DA" w:rsidP="00112D0B">
            <w:pPr>
              <w:pStyle w:val="2"/>
              <w:ind w:firstLine="0"/>
            </w:pPr>
            <w:r w:rsidRPr="00CD4936">
              <w:t>- Открытые уроки по английскому и французскому языку (</w:t>
            </w:r>
            <w:proofErr w:type="spellStart"/>
            <w:r w:rsidRPr="00CD4936">
              <w:t>видеопрезентация</w:t>
            </w:r>
            <w:proofErr w:type="spellEnd"/>
            <w:r w:rsidRPr="00CD4936">
              <w:t>).</w:t>
            </w:r>
          </w:p>
          <w:p w:rsidR="009C06DA" w:rsidRPr="00D13749" w:rsidRDefault="009C06DA" w:rsidP="00112D0B">
            <w:pPr>
              <w:spacing w:after="120" w:line="288" w:lineRule="auto"/>
              <w:rPr>
                <w:lang w:bidi="en-US"/>
              </w:rPr>
            </w:pPr>
            <w:r w:rsidRPr="00CD4936">
              <w:t>- Круглый стол, ответы на вопросы.</w:t>
            </w:r>
          </w:p>
        </w:tc>
        <w:tc>
          <w:tcPr>
            <w:tcW w:w="4854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9C06DA" w:rsidRPr="00CD4936" w:rsidRDefault="009C06DA" w:rsidP="009C06DA">
            <w:pPr>
              <w:pStyle w:val="2"/>
              <w:spacing w:after="120" w:line="259" w:lineRule="auto"/>
              <w:ind w:firstLine="0"/>
              <w:rPr>
                <w:b/>
              </w:rPr>
            </w:pPr>
            <w:r w:rsidRPr="00CD4936">
              <w:rPr>
                <w:b/>
              </w:rPr>
              <w:t>Посещение инклюзивной школы</w:t>
            </w:r>
          </w:p>
          <w:p w:rsidR="009C06DA" w:rsidRDefault="009C06DA" w:rsidP="009C06DA">
            <w:pPr>
              <w:pStyle w:val="a4"/>
              <w:tabs>
                <w:tab w:val="left" w:pos="317"/>
              </w:tabs>
              <w:spacing w:after="120"/>
              <w:ind w:left="34"/>
              <w:rPr>
                <w:lang w:bidi="en-US"/>
              </w:rPr>
            </w:pPr>
            <w:r>
              <w:rPr>
                <w:lang w:bidi="en-US"/>
              </w:rPr>
              <w:t>- Экскурсия по школе.</w:t>
            </w:r>
          </w:p>
          <w:p w:rsidR="009C06DA" w:rsidRDefault="009C06DA" w:rsidP="009C06DA">
            <w:pPr>
              <w:pStyle w:val="2"/>
              <w:spacing w:after="120" w:line="259" w:lineRule="auto"/>
              <w:ind w:left="34" w:firstLine="0"/>
              <w:contextualSpacing/>
            </w:pPr>
            <w:r>
              <w:t>- Презентация опыта работы</w:t>
            </w:r>
          </w:p>
          <w:p w:rsidR="009C06DA" w:rsidRDefault="009C06DA" w:rsidP="009C06DA">
            <w:pPr>
              <w:pStyle w:val="a4"/>
              <w:tabs>
                <w:tab w:val="left" w:pos="317"/>
              </w:tabs>
              <w:spacing w:after="120"/>
              <w:ind w:left="34"/>
              <w:rPr>
                <w:lang w:bidi="en-US"/>
              </w:rPr>
            </w:pPr>
            <w:r>
              <w:rPr>
                <w:lang w:bidi="en-US"/>
              </w:rPr>
              <w:t>школы на тему «Проект «Инклюзивная молекула». Обучение детей с особыми образовательными</w:t>
            </w:r>
            <w:r>
              <w:t xml:space="preserve"> </w:t>
            </w:r>
            <w:r>
              <w:rPr>
                <w:lang w:bidi="en-US"/>
              </w:rPr>
              <w:t xml:space="preserve"> </w:t>
            </w:r>
            <w:r>
              <w:rPr>
                <w:lang w:bidi="en-US"/>
              </w:rPr>
              <w:t>потребностями в общеобразовательной школе» (видео).</w:t>
            </w:r>
          </w:p>
          <w:p w:rsidR="009C06DA" w:rsidRPr="00D13749" w:rsidRDefault="009C06DA" w:rsidP="00112D0B">
            <w:pPr>
              <w:spacing w:after="120" w:line="288" w:lineRule="auto"/>
              <w:rPr>
                <w:lang w:bidi="en-US"/>
              </w:rPr>
            </w:pPr>
            <w:r>
              <w:rPr>
                <w:lang w:bidi="en-US"/>
              </w:rPr>
              <w:t>- Круглый стол, ответы на</w:t>
            </w:r>
            <w:r>
              <w:rPr>
                <w:lang w:bidi="en-US"/>
              </w:rPr>
              <w:t xml:space="preserve"> вопросы. </w:t>
            </w:r>
            <w:bookmarkStart w:id="0" w:name="_GoBack"/>
            <w:bookmarkEnd w:id="0"/>
          </w:p>
        </w:tc>
      </w:tr>
      <w:tr w:rsidR="002F6789" w:rsidRPr="0045767E" w:rsidTr="00112D0B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2F6789" w:rsidRDefault="002F6789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12:30</w:t>
            </w:r>
          </w:p>
        </w:tc>
        <w:tc>
          <w:tcPr>
            <w:tcW w:w="9673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2F6789" w:rsidRPr="00CF02BB" w:rsidRDefault="002F6789" w:rsidP="00112D0B">
            <w:pPr>
              <w:spacing w:after="120" w:line="288" w:lineRule="auto"/>
              <w:rPr>
                <w:b/>
                <w:lang w:bidi="en-US"/>
              </w:rPr>
            </w:pPr>
            <w:r w:rsidRPr="00CF02BB">
              <w:rPr>
                <w:b/>
                <w:lang w:bidi="en-US"/>
              </w:rPr>
              <w:t>Отправл</w:t>
            </w:r>
            <w:r>
              <w:rPr>
                <w:b/>
                <w:lang w:bidi="en-US"/>
              </w:rPr>
              <w:t>ение в гостиничный комплекс</w:t>
            </w:r>
          </w:p>
        </w:tc>
      </w:tr>
      <w:tr w:rsidR="002F6789" w:rsidRPr="0045767E" w:rsidTr="00112D0B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2F6789" w:rsidRPr="0045767E" w:rsidRDefault="002F6789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13:3</w:t>
            </w:r>
            <w:r w:rsidRPr="0045767E">
              <w:rPr>
                <w:b/>
                <w:u w:val="single"/>
                <w:lang w:bidi="en-US"/>
              </w:rPr>
              <w:t>0</w:t>
            </w:r>
          </w:p>
        </w:tc>
        <w:tc>
          <w:tcPr>
            <w:tcW w:w="9673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2F6789" w:rsidRPr="0045767E" w:rsidRDefault="002F6789" w:rsidP="00112D0B">
            <w:pPr>
              <w:spacing w:after="120" w:line="288" w:lineRule="auto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 xml:space="preserve">Обед  </w:t>
            </w:r>
          </w:p>
        </w:tc>
      </w:tr>
      <w:tr w:rsidR="002F6789" w:rsidRPr="0045767E" w:rsidTr="00112D0B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2F6789" w:rsidRDefault="002F6789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>
              <w:rPr>
                <w:b/>
                <w:u w:val="single"/>
                <w:lang w:bidi="en-US"/>
              </w:rPr>
              <w:t>14:00</w:t>
            </w:r>
          </w:p>
        </w:tc>
        <w:tc>
          <w:tcPr>
            <w:tcW w:w="9673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2F6789" w:rsidRPr="0045767E" w:rsidRDefault="002F6789" w:rsidP="00112D0B">
            <w:pPr>
              <w:spacing w:after="120" w:line="288" w:lineRule="auto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Свободное время</w:t>
            </w:r>
          </w:p>
        </w:tc>
      </w:tr>
      <w:tr w:rsidR="002F6789" w:rsidRPr="0045767E" w:rsidTr="00112D0B">
        <w:tc>
          <w:tcPr>
            <w:tcW w:w="1101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2F6789" w:rsidRPr="0045767E" w:rsidRDefault="002F6789" w:rsidP="00112D0B">
            <w:pPr>
              <w:spacing w:after="120" w:line="288" w:lineRule="auto"/>
              <w:rPr>
                <w:b/>
                <w:u w:val="single"/>
                <w:lang w:bidi="en-US"/>
              </w:rPr>
            </w:pPr>
            <w:r w:rsidRPr="0045767E">
              <w:rPr>
                <w:b/>
                <w:u w:val="single"/>
                <w:lang w:bidi="en-US"/>
              </w:rPr>
              <w:t>18:00</w:t>
            </w:r>
          </w:p>
        </w:tc>
        <w:tc>
          <w:tcPr>
            <w:tcW w:w="9673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2F6789" w:rsidRPr="0045767E" w:rsidRDefault="002F6789" w:rsidP="00112D0B">
            <w:pPr>
              <w:spacing w:after="120" w:line="288" w:lineRule="auto"/>
              <w:rPr>
                <w:b/>
                <w:lang w:bidi="en-US"/>
              </w:rPr>
            </w:pPr>
            <w:r w:rsidRPr="0045767E">
              <w:rPr>
                <w:b/>
                <w:lang w:bidi="en-US"/>
              </w:rPr>
              <w:t>Ужин</w:t>
            </w:r>
          </w:p>
        </w:tc>
      </w:tr>
    </w:tbl>
    <w:p w:rsidR="002F6789" w:rsidRDefault="002F6789" w:rsidP="002F6789">
      <w:pPr>
        <w:spacing w:after="120" w:line="288" w:lineRule="auto"/>
        <w:rPr>
          <w:lang w:bidi="en-US"/>
        </w:rPr>
      </w:pPr>
      <w:r>
        <w:rPr>
          <w:lang w:bidi="en-US"/>
        </w:rPr>
        <w:br w:type="page"/>
      </w:r>
    </w:p>
    <w:p w:rsidR="000445CC" w:rsidRDefault="000445CC" w:rsidP="00036BA7">
      <w:pPr>
        <w:pStyle w:val="2"/>
        <w:spacing w:after="120"/>
        <w:ind w:firstLine="0"/>
      </w:pPr>
    </w:p>
    <w:tbl>
      <w:tblPr>
        <w:tblpPr w:leftFromText="180" w:rightFromText="180" w:vertAnchor="text" w:horzAnchor="margin" w:tblpXSpec="center" w:tblpY="35"/>
        <w:tblW w:w="10881" w:type="dxa"/>
        <w:tblBorders>
          <w:top w:val="single" w:sz="4" w:space="0" w:color="D3DE50"/>
          <w:left w:val="single" w:sz="4" w:space="0" w:color="D3DE50"/>
          <w:bottom w:val="single" w:sz="4" w:space="0" w:color="D3DE50"/>
          <w:right w:val="single" w:sz="4" w:space="0" w:color="D3DE50"/>
          <w:insideH w:val="single" w:sz="4" w:space="0" w:color="D3DE50"/>
          <w:insideV w:val="single" w:sz="4" w:space="0" w:color="D3DE5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528"/>
        <w:gridCol w:w="4394"/>
      </w:tblGrid>
      <w:tr w:rsidR="007C3139" w:rsidRPr="002401BC" w:rsidTr="002036AC">
        <w:tc>
          <w:tcPr>
            <w:tcW w:w="10881" w:type="dxa"/>
            <w:gridSpan w:val="3"/>
            <w:shd w:val="clear" w:color="auto" w:fill="D3DE9E"/>
          </w:tcPr>
          <w:p w:rsidR="007C3139" w:rsidRPr="002401BC" w:rsidRDefault="007C3139" w:rsidP="002036AC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Третий</w:t>
            </w:r>
            <w:r w:rsidRPr="002401BC">
              <w:rPr>
                <w:rFonts w:cs="Calibri"/>
                <w:b/>
              </w:rPr>
              <w:t xml:space="preserve"> день</w:t>
            </w:r>
          </w:p>
          <w:p w:rsidR="007C3139" w:rsidRPr="00AA4C48" w:rsidRDefault="007C3139" w:rsidP="002036AC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 апреля</w:t>
            </w:r>
            <w:r w:rsidRPr="002401BC">
              <w:rPr>
                <w:rFonts w:cs="Calibri"/>
                <w:b/>
              </w:rPr>
              <w:t xml:space="preserve"> 201</w:t>
            </w:r>
            <w:r>
              <w:rPr>
                <w:rFonts w:cs="Calibri"/>
                <w:b/>
              </w:rPr>
              <w:t>9</w:t>
            </w:r>
            <w:r w:rsidRPr="002401BC">
              <w:rPr>
                <w:rFonts w:cs="Calibri"/>
                <w:b/>
              </w:rPr>
              <w:t xml:space="preserve"> года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Pr="002401BC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2401BC">
              <w:rPr>
                <w:rFonts w:cs="Calibri"/>
                <w:b/>
                <w:u w:val="single"/>
              </w:rPr>
              <w:t>09:00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7C3139" w:rsidRPr="002F0EC8" w:rsidRDefault="007C3139" w:rsidP="002036AC">
            <w:pPr>
              <w:spacing w:after="120" w:line="288" w:lineRule="auto"/>
              <w:jc w:val="both"/>
              <w:rPr>
                <w:rFonts w:cs="Calibri"/>
                <w:b/>
              </w:rPr>
            </w:pPr>
            <w:r w:rsidRPr="002F0EC8">
              <w:rPr>
                <w:rFonts w:cs="Calibri"/>
                <w:b/>
              </w:rPr>
              <w:t>Кофе-брейк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922" w:type="dxa"/>
            <w:gridSpan w:val="2"/>
          </w:tcPr>
          <w:p w:rsidR="007C3139" w:rsidRDefault="007C3139" w:rsidP="002036AC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Блок «Управление кадровыми ресурсами современной образовательной организации»</w:t>
            </w:r>
          </w:p>
          <w:p w:rsidR="007C3139" w:rsidRPr="007C3139" w:rsidRDefault="007C3139" w:rsidP="002036AC">
            <w:pPr>
              <w:spacing w:after="120" w:line="288" w:lineRule="auto"/>
              <w:jc w:val="center"/>
              <w:rPr>
                <w:i/>
              </w:rPr>
            </w:pPr>
            <w:r w:rsidRPr="007C3139">
              <w:rPr>
                <w:i/>
              </w:rPr>
              <w:t>(Крюкова А.М.)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Pr="002401BC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10:00</w:t>
            </w:r>
          </w:p>
        </w:tc>
        <w:tc>
          <w:tcPr>
            <w:tcW w:w="5528" w:type="dxa"/>
          </w:tcPr>
          <w:p w:rsidR="007C3139" w:rsidRPr="00C80E06" w:rsidRDefault="007C3139" w:rsidP="002036AC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 w:rsidRPr="00753864">
              <w:rPr>
                <w:rFonts w:cs="Calibri"/>
                <w:bCs/>
              </w:rPr>
              <w:t>Последние изменения в процедуре аттестации работников образования.</w:t>
            </w:r>
            <w:r>
              <w:t xml:space="preserve"> </w:t>
            </w:r>
            <w:r w:rsidRPr="00753864">
              <w:rPr>
                <w:rFonts w:cs="Calibri"/>
                <w:bCs/>
              </w:rPr>
              <w:t>Оказание поддержки педагогам в предат</w:t>
            </w:r>
            <w:r>
              <w:rPr>
                <w:rFonts w:cs="Calibri"/>
                <w:bCs/>
              </w:rPr>
              <w:t>т</w:t>
            </w:r>
            <w:r w:rsidRPr="00753864">
              <w:rPr>
                <w:rFonts w:cs="Calibri"/>
                <w:bCs/>
              </w:rPr>
              <w:t>естацио</w:t>
            </w:r>
            <w:r>
              <w:rPr>
                <w:rFonts w:cs="Calibri"/>
                <w:bCs/>
              </w:rPr>
              <w:t>н</w:t>
            </w:r>
            <w:r w:rsidRPr="00753864">
              <w:rPr>
                <w:rFonts w:cs="Calibri"/>
                <w:bCs/>
              </w:rPr>
              <w:t>ный период.</w:t>
            </w:r>
          </w:p>
        </w:tc>
        <w:tc>
          <w:tcPr>
            <w:tcW w:w="4394" w:type="dxa"/>
          </w:tcPr>
          <w:p w:rsidR="007C3139" w:rsidRPr="00C80E06" w:rsidRDefault="007C3139" w:rsidP="002036AC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 w:rsidRPr="00753864">
              <w:rPr>
                <w:rFonts w:cs="Calibri"/>
                <w:bCs/>
              </w:rPr>
              <w:t>Участники получат инструменты, позволяющие качественно и безболезненно пройти аттестацию работникам ОО.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11:30</w:t>
            </w:r>
          </w:p>
        </w:tc>
        <w:tc>
          <w:tcPr>
            <w:tcW w:w="9922" w:type="dxa"/>
            <w:gridSpan w:val="2"/>
          </w:tcPr>
          <w:p w:rsidR="007C3139" w:rsidRPr="002F0EC8" w:rsidRDefault="007C3139" w:rsidP="002036AC">
            <w:pPr>
              <w:spacing w:after="120" w:line="288" w:lineRule="auto"/>
              <w:rPr>
                <w:rFonts w:cs="Calibri"/>
              </w:rPr>
            </w:pPr>
            <w:r>
              <w:rPr>
                <w:b/>
              </w:rPr>
              <w:t>Кофе-брейк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Pr="002401BC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11:45</w:t>
            </w:r>
          </w:p>
        </w:tc>
        <w:tc>
          <w:tcPr>
            <w:tcW w:w="5528" w:type="dxa"/>
          </w:tcPr>
          <w:p w:rsidR="007C3139" w:rsidRPr="00744674" w:rsidRDefault="007C3139" w:rsidP="002036AC">
            <w:pPr>
              <w:spacing w:after="120" w:line="288" w:lineRule="auto"/>
              <w:jc w:val="both"/>
              <w:rPr>
                <w:rFonts w:cs="Calibri"/>
              </w:rPr>
            </w:pPr>
            <w:r w:rsidRPr="00744674">
              <w:rPr>
                <w:rFonts w:cs="Calibri"/>
              </w:rPr>
              <w:t>«Профстандарт педагога»</w:t>
            </w:r>
            <w:r>
              <w:rPr>
                <w:rFonts w:cs="Calibri"/>
              </w:rPr>
              <w:t>: н</w:t>
            </w:r>
            <w:r w:rsidRPr="00744674">
              <w:rPr>
                <w:rFonts w:cs="Calibri"/>
              </w:rPr>
              <w:t>абор компетенций современного</w:t>
            </w:r>
            <w:r>
              <w:rPr>
                <w:rFonts w:cs="Calibri"/>
              </w:rPr>
              <w:t xml:space="preserve"> учителя. Механизмы внедрения. </w:t>
            </w:r>
            <w:r w:rsidRPr="00744674">
              <w:rPr>
                <w:rFonts w:cs="Calibri"/>
              </w:rPr>
              <w:t>Как провести диагнос</w:t>
            </w:r>
            <w:r>
              <w:rPr>
                <w:rFonts w:cs="Calibri"/>
              </w:rPr>
              <w:t>тику педагогического коллектива?</w:t>
            </w:r>
            <w:r w:rsidRPr="00744674">
              <w:rPr>
                <w:rFonts w:cs="Calibri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C2D69B" w:themeColor="accent3" w:themeTint="99"/>
            </w:tcBorders>
          </w:tcPr>
          <w:p w:rsidR="007C3139" w:rsidRPr="003E0F58" w:rsidRDefault="007C3139" w:rsidP="002036AC">
            <w:pPr>
              <w:spacing w:after="120" w:line="288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Участники получат приёмы для проведения оценки на соответствие работников современным требованиям для правильного подбора обучения и восполнения недостающих знаний и умений. 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Pr="002401BC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13:00</w:t>
            </w:r>
          </w:p>
        </w:tc>
        <w:tc>
          <w:tcPr>
            <w:tcW w:w="9922" w:type="dxa"/>
            <w:gridSpan w:val="2"/>
          </w:tcPr>
          <w:p w:rsidR="007C3139" w:rsidRPr="002F0EC8" w:rsidRDefault="007C3139" w:rsidP="002036AC">
            <w:pPr>
              <w:spacing w:after="120" w:line="288" w:lineRule="auto"/>
              <w:jc w:val="both"/>
              <w:rPr>
                <w:rFonts w:cs="Calibri"/>
                <w:bCs/>
              </w:rPr>
            </w:pPr>
            <w:r w:rsidRPr="002F0EC8">
              <w:rPr>
                <w:b/>
              </w:rPr>
              <w:t>Обед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922" w:type="dxa"/>
            <w:gridSpan w:val="2"/>
          </w:tcPr>
          <w:p w:rsidR="007C3139" w:rsidRDefault="007C3139" w:rsidP="002036AC">
            <w:pPr>
              <w:spacing w:after="120" w:line="288" w:lineRule="auto"/>
              <w:jc w:val="center"/>
              <w:rPr>
                <w:b/>
              </w:rPr>
            </w:pPr>
            <w:r>
              <w:rPr>
                <w:b/>
              </w:rPr>
              <w:t>Блок «Предотвращение эмоционального выгорания работников образования»</w:t>
            </w:r>
          </w:p>
          <w:p w:rsidR="007C3139" w:rsidRPr="00D42E87" w:rsidRDefault="007C3139" w:rsidP="002036AC">
            <w:pPr>
              <w:spacing w:after="120" w:line="288" w:lineRule="auto"/>
              <w:jc w:val="center"/>
              <w:rPr>
                <w:i/>
              </w:rPr>
            </w:pPr>
            <w:r w:rsidRPr="00D42E87">
              <w:rPr>
                <w:i/>
              </w:rPr>
              <w:t>(Самоукина Н.В.)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Pr="002401BC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14:00</w:t>
            </w:r>
          </w:p>
        </w:tc>
        <w:tc>
          <w:tcPr>
            <w:tcW w:w="5528" w:type="dxa"/>
            <w:shd w:val="clear" w:color="auto" w:fill="auto"/>
          </w:tcPr>
          <w:p w:rsidR="007C3139" w:rsidRPr="00986F7C" w:rsidRDefault="007C3139" w:rsidP="002036AC">
            <w:pPr>
              <w:spacing w:after="120" w:line="288" w:lineRule="auto"/>
              <w:jc w:val="both"/>
            </w:pPr>
            <w:r w:rsidRPr="00986F7C">
              <w:t xml:space="preserve">Предотвращение эмоционального выгорания работников образования. Негативные последствия эмоционального выгорания для профессиональной деятельности, здоровья и личных аспектов. Обучение методам психологической саморегуляции в условиях стресса и напряжения. </w:t>
            </w:r>
          </w:p>
          <w:p w:rsidR="007C3139" w:rsidRPr="00744674" w:rsidRDefault="007C3139" w:rsidP="002036AC">
            <w:pPr>
              <w:spacing w:after="120" w:line="288" w:lineRule="auto"/>
              <w:jc w:val="both"/>
              <w:rPr>
                <w:rFonts w:cs="Calibri"/>
              </w:rPr>
            </w:pPr>
            <w:r w:rsidRPr="00753864">
              <w:rPr>
                <w:i/>
              </w:rPr>
              <w:t>Тренинг</w:t>
            </w:r>
          </w:p>
        </w:tc>
        <w:tc>
          <w:tcPr>
            <w:tcW w:w="4394" w:type="dxa"/>
            <w:shd w:val="clear" w:color="auto" w:fill="auto"/>
          </w:tcPr>
          <w:p w:rsidR="007C3139" w:rsidRPr="003E0F58" w:rsidRDefault="007C3139" w:rsidP="00133897">
            <w:pPr>
              <w:spacing w:after="120" w:line="288" w:lineRule="auto"/>
              <w:jc w:val="both"/>
              <w:rPr>
                <w:rFonts w:cs="Calibri"/>
              </w:rPr>
            </w:pPr>
            <w:r w:rsidRPr="00986F7C">
              <w:t>Участники</w:t>
            </w:r>
            <w:r>
              <w:t xml:space="preserve"> </w:t>
            </w:r>
            <w:r w:rsidRPr="00986F7C">
              <w:t>познакомятся с эффективными методами и упражнениями для предотвращения эмоционального выгорания, которые помогут восстанавливать внутренние ресурсы педагогических работников.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Pr="002401BC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15:0</w:t>
            </w:r>
            <w:r w:rsidRPr="002401BC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9922" w:type="dxa"/>
            <w:gridSpan w:val="2"/>
          </w:tcPr>
          <w:p w:rsidR="007C3139" w:rsidRPr="003E0F58" w:rsidRDefault="007C3139" w:rsidP="002036AC">
            <w:pPr>
              <w:spacing w:after="120" w:line="288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Кофе-брейк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15:15</w:t>
            </w:r>
          </w:p>
        </w:tc>
        <w:tc>
          <w:tcPr>
            <w:tcW w:w="9922" w:type="dxa"/>
            <w:gridSpan w:val="2"/>
          </w:tcPr>
          <w:p w:rsidR="007C3139" w:rsidRPr="00AA4C48" w:rsidRDefault="007C3139" w:rsidP="002036AC">
            <w:pPr>
              <w:spacing w:after="120" w:line="288" w:lineRule="auto"/>
            </w:pPr>
            <w:r w:rsidRPr="00986F7C">
              <w:t>Продолжение тренинга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17:00 </w:t>
            </w:r>
          </w:p>
        </w:tc>
        <w:tc>
          <w:tcPr>
            <w:tcW w:w="9922" w:type="dxa"/>
            <w:gridSpan w:val="2"/>
          </w:tcPr>
          <w:p w:rsidR="007C3139" w:rsidRPr="003E0F58" w:rsidRDefault="007C3139" w:rsidP="002036AC">
            <w:pPr>
              <w:spacing w:after="120" w:line="288" w:lineRule="auto"/>
              <w:jc w:val="both"/>
              <w:rPr>
                <w:i/>
              </w:rPr>
            </w:pPr>
            <w:r>
              <w:rPr>
                <w:b/>
                <w:bCs/>
              </w:rPr>
              <w:t>Ответы на вопросы</w:t>
            </w:r>
          </w:p>
        </w:tc>
      </w:tr>
      <w:tr w:rsidR="007C3139" w:rsidRPr="002401BC" w:rsidTr="002036AC">
        <w:tc>
          <w:tcPr>
            <w:tcW w:w="959" w:type="dxa"/>
            <w:shd w:val="clear" w:color="auto" w:fill="D3DE9E"/>
          </w:tcPr>
          <w:p w:rsidR="007C3139" w:rsidRDefault="007C3139" w:rsidP="002036AC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18:00</w:t>
            </w:r>
          </w:p>
        </w:tc>
        <w:tc>
          <w:tcPr>
            <w:tcW w:w="9922" w:type="dxa"/>
            <w:gridSpan w:val="2"/>
          </w:tcPr>
          <w:p w:rsidR="007C3139" w:rsidRDefault="007C3139" w:rsidP="002036AC">
            <w:pPr>
              <w:spacing w:after="120" w:line="288" w:lineRule="auto"/>
              <w:rPr>
                <w:b/>
              </w:rPr>
            </w:pPr>
            <w:r>
              <w:rPr>
                <w:b/>
              </w:rPr>
              <w:t>Ужин</w:t>
            </w:r>
          </w:p>
        </w:tc>
      </w:tr>
    </w:tbl>
    <w:p w:rsidR="007C3139" w:rsidRDefault="007C3139" w:rsidP="00036BA7">
      <w:pPr>
        <w:pStyle w:val="2"/>
        <w:spacing w:after="120"/>
        <w:ind w:firstLine="0"/>
      </w:pPr>
    </w:p>
    <w:p w:rsidR="007C3139" w:rsidRDefault="007C3139" w:rsidP="00036BA7">
      <w:pPr>
        <w:pStyle w:val="2"/>
        <w:spacing w:after="120"/>
        <w:ind w:firstLine="0"/>
      </w:pPr>
    </w:p>
    <w:p w:rsidR="007C3139" w:rsidRDefault="007C3139" w:rsidP="00036BA7">
      <w:pPr>
        <w:pStyle w:val="2"/>
        <w:spacing w:after="120"/>
        <w:ind w:firstLine="0"/>
      </w:pPr>
    </w:p>
    <w:tbl>
      <w:tblPr>
        <w:tblpPr w:leftFromText="180" w:rightFromText="180" w:vertAnchor="text" w:horzAnchor="margin" w:tblpXSpec="right" w:tblpY="222"/>
        <w:tblW w:w="108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245"/>
        <w:gridCol w:w="4542"/>
      </w:tblGrid>
      <w:tr w:rsidR="00AA4793" w:rsidRPr="002401BC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nil"/>
            </w:tcBorders>
            <w:shd w:val="clear" w:color="auto" w:fill="D3DE9E"/>
          </w:tcPr>
          <w:p w:rsidR="00AA4793" w:rsidRPr="002401BC" w:rsidRDefault="00AA4793" w:rsidP="00036BA7">
            <w:pPr>
              <w:spacing w:after="120" w:line="288" w:lineRule="auto"/>
              <w:jc w:val="center"/>
              <w:rPr>
                <w:rFonts w:cs="Calibri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nil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2401BC" w:rsidRDefault="007C3139" w:rsidP="00036BA7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Четвертый </w:t>
            </w:r>
            <w:r w:rsidR="00AA4793" w:rsidRPr="002401BC">
              <w:rPr>
                <w:rFonts w:cs="Calibri"/>
                <w:b/>
              </w:rPr>
              <w:t>день</w:t>
            </w:r>
          </w:p>
          <w:p w:rsidR="00AA4793" w:rsidRPr="00F1295A" w:rsidRDefault="00AA4793" w:rsidP="007C3139">
            <w:pPr>
              <w:spacing w:after="120" w:line="288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7C3139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 xml:space="preserve"> апреля</w:t>
            </w:r>
            <w:r w:rsidRPr="002401BC">
              <w:rPr>
                <w:rFonts w:cs="Calibri"/>
                <w:b/>
              </w:rPr>
              <w:t xml:space="preserve"> 201</w:t>
            </w:r>
            <w:r>
              <w:rPr>
                <w:rFonts w:cs="Calibri"/>
                <w:b/>
              </w:rPr>
              <w:t>9</w:t>
            </w:r>
            <w:r w:rsidRPr="002401BC">
              <w:rPr>
                <w:rFonts w:cs="Calibri"/>
                <w:b/>
              </w:rPr>
              <w:t xml:space="preserve"> года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09:00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AA4793" w:rsidRPr="00D324D7" w:rsidRDefault="00AA4793" w:rsidP="00036BA7">
            <w:pPr>
              <w:tabs>
                <w:tab w:val="center" w:pos="4545"/>
              </w:tabs>
              <w:spacing w:after="120" w:line="288" w:lineRule="auto"/>
              <w:jc w:val="both"/>
              <w:rPr>
                <w:rFonts w:cs="Calibri"/>
                <w:b/>
              </w:rPr>
            </w:pPr>
            <w:r w:rsidRPr="00D324D7">
              <w:rPr>
                <w:rFonts w:cs="Calibri"/>
                <w:b/>
              </w:rPr>
              <w:t>Кофе-брейк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D42E87" w:rsidRDefault="00AA4793" w:rsidP="007C3139">
            <w:pPr>
              <w:tabs>
                <w:tab w:val="center" w:pos="4545"/>
              </w:tabs>
              <w:spacing w:after="120" w:line="288" w:lineRule="auto"/>
              <w:jc w:val="center"/>
              <w:rPr>
                <w:rFonts w:cs="Calibri"/>
                <w:b/>
              </w:rPr>
            </w:pPr>
            <w:r w:rsidRPr="0026371A">
              <w:rPr>
                <w:rFonts w:cs="Calibri"/>
                <w:b/>
              </w:rPr>
              <w:t xml:space="preserve">Блок «Организация </w:t>
            </w:r>
            <w:r w:rsidR="001F03C7">
              <w:rPr>
                <w:rFonts w:cs="Calibri"/>
                <w:b/>
              </w:rPr>
              <w:t xml:space="preserve">эффективной </w:t>
            </w:r>
            <w:r w:rsidRPr="0026371A">
              <w:rPr>
                <w:rFonts w:cs="Calibri"/>
                <w:b/>
              </w:rPr>
              <w:t>работы с одарёнными детьми</w:t>
            </w:r>
            <w:r w:rsidR="002F4AEE">
              <w:rPr>
                <w:rFonts w:cs="Calibri"/>
                <w:b/>
              </w:rPr>
              <w:t xml:space="preserve"> в рамках реализации ФГОС</w:t>
            </w:r>
            <w:r w:rsidRPr="0026371A">
              <w:rPr>
                <w:rFonts w:cs="Calibri"/>
                <w:b/>
              </w:rPr>
              <w:t>»</w:t>
            </w:r>
          </w:p>
          <w:p w:rsidR="00735587" w:rsidRPr="00735587" w:rsidRDefault="00735587" w:rsidP="007C3139">
            <w:pPr>
              <w:tabs>
                <w:tab w:val="center" w:pos="4545"/>
              </w:tabs>
              <w:spacing w:after="120" w:line="288" w:lineRule="auto"/>
              <w:jc w:val="center"/>
              <w:rPr>
                <w:rFonts w:cs="Calibri"/>
                <w:i/>
              </w:rPr>
            </w:pPr>
            <w:r w:rsidRPr="00735587">
              <w:rPr>
                <w:rFonts w:cs="Calibri"/>
                <w:i/>
              </w:rPr>
              <w:t>(Максимова С.В.)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10:0</w:t>
            </w:r>
            <w:r w:rsidRPr="00D324D7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5245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C2D69B" w:themeColor="accent3" w:themeTint="99"/>
            </w:tcBorders>
          </w:tcPr>
          <w:p w:rsidR="00735587" w:rsidRPr="000E3EB2" w:rsidRDefault="00735587" w:rsidP="00735587">
            <w:pPr>
              <w:pStyle w:val="-31"/>
              <w:spacing w:line="288" w:lineRule="auto"/>
              <w:ind w:left="0"/>
              <w:jc w:val="both"/>
            </w:pPr>
            <w:r w:rsidRPr="000E3EB2">
              <w:t>Научно-методические о</w:t>
            </w:r>
            <w:r>
              <w:t xml:space="preserve">сновы выявления и развития одарённых обучающихся. </w:t>
            </w:r>
            <w:r w:rsidRPr="000E3EB2">
              <w:t>Способы выявления одарённых детей в классе.</w:t>
            </w:r>
          </w:p>
          <w:p w:rsidR="00AA4793" w:rsidRPr="0026371A" w:rsidRDefault="00AA4793" w:rsidP="00036BA7">
            <w:pPr>
              <w:pStyle w:val="-31"/>
              <w:spacing w:line="288" w:lineRule="auto"/>
              <w:ind w:left="0"/>
              <w:jc w:val="both"/>
            </w:pPr>
          </w:p>
        </w:tc>
        <w:tc>
          <w:tcPr>
            <w:tcW w:w="4542" w:type="dxa"/>
            <w:tcBorders>
              <w:top w:val="single" w:sz="4" w:space="0" w:color="D3DE50"/>
              <w:left w:val="single" w:sz="4" w:space="0" w:color="C2D69B" w:themeColor="accent3" w:themeTint="99"/>
              <w:bottom w:val="single" w:sz="4" w:space="0" w:color="D3DE50"/>
              <w:right w:val="single" w:sz="4" w:space="0" w:color="D3DE50"/>
            </w:tcBorders>
          </w:tcPr>
          <w:p w:rsidR="00735587" w:rsidRPr="000E3EB2" w:rsidRDefault="00AA4793" w:rsidP="00735587">
            <w:pPr>
              <w:pStyle w:val="-31"/>
              <w:spacing w:line="288" w:lineRule="auto"/>
              <w:ind w:left="0"/>
              <w:jc w:val="both"/>
            </w:pPr>
            <w:r w:rsidRPr="0026371A">
              <w:t>Участники получат готовые</w:t>
            </w:r>
            <w:r w:rsidR="00980E08">
              <w:t xml:space="preserve"> инструменты для выявления одарё</w:t>
            </w:r>
            <w:r w:rsidRPr="0026371A">
              <w:t>нных детей и создания для них условий обучения</w:t>
            </w:r>
            <w:r w:rsidR="00735587">
              <w:t xml:space="preserve">, </w:t>
            </w:r>
            <w:r w:rsidR="00735587" w:rsidRPr="000E3EB2">
              <w:t>смогут оказать информационно-методическую помощь педагогам сво</w:t>
            </w:r>
            <w:r w:rsidR="00735587">
              <w:t xml:space="preserve">его образовательного учреждения. </w:t>
            </w:r>
          </w:p>
          <w:p w:rsidR="00AA4793" w:rsidRPr="003D3CDE" w:rsidRDefault="00AA4793" w:rsidP="00735587">
            <w:pPr>
              <w:pStyle w:val="-31"/>
              <w:spacing w:line="288" w:lineRule="auto"/>
              <w:ind w:left="0"/>
              <w:jc w:val="both"/>
            </w:pP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11:</w:t>
            </w:r>
            <w:r>
              <w:rPr>
                <w:rFonts w:cs="Calibri"/>
                <w:b/>
                <w:u w:val="single"/>
              </w:rPr>
              <w:t>30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FFFFFF" w:themeFill="background1"/>
          </w:tcPr>
          <w:p w:rsidR="00AA4793" w:rsidRPr="00D324D7" w:rsidRDefault="00AA4793" w:rsidP="00036BA7">
            <w:pPr>
              <w:spacing w:after="120" w:line="288" w:lineRule="auto"/>
              <w:rPr>
                <w:rFonts w:cs="Calibri"/>
                <w:b/>
              </w:rPr>
            </w:pPr>
            <w:r w:rsidRPr="00D324D7">
              <w:rPr>
                <w:b/>
              </w:rPr>
              <w:t>Кофе-брейк</w:t>
            </w:r>
          </w:p>
        </w:tc>
      </w:tr>
      <w:tr w:rsidR="00AA4793" w:rsidRPr="002623C0" w:rsidTr="00AA4793">
        <w:trPr>
          <w:trHeight w:val="280"/>
        </w:trPr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11:</w:t>
            </w:r>
            <w:r>
              <w:rPr>
                <w:rFonts w:cs="Calibri"/>
                <w:b/>
                <w:u w:val="single"/>
              </w:rPr>
              <w:t>45</w:t>
            </w:r>
          </w:p>
        </w:tc>
        <w:tc>
          <w:tcPr>
            <w:tcW w:w="5245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C2D69B" w:themeColor="accent3" w:themeTint="99"/>
            </w:tcBorders>
            <w:shd w:val="clear" w:color="auto" w:fill="FFFFFF"/>
          </w:tcPr>
          <w:p w:rsidR="00735587" w:rsidRPr="000E3EB2" w:rsidRDefault="00735587" w:rsidP="00735587">
            <w:pPr>
              <w:spacing w:after="120" w:line="288" w:lineRule="auto"/>
              <w:jc w:val="both"/>
            </w:pPr>
            <w:r w:rsidRPr="000E3EB2">
              <w:t>Формы и методы работы с одарёнными детьми. Психолого-педагогические рекомендации по развитию детской одаренности</w:t>
            </w:r>
            <w:r>
              <w:t xml:space="preserve">. </w:t>
            </w:r>
          </w:p>
          <w:p w:rsidR="00AA4793" w:rsidRPr="0010297F" w:rsidRDefault="00AA4793" w:rsidP="00036BA7">
            <w:pPr>
              <w:spacing w:after="120" w:line="288" w:lineRule="auto"/>
              <w:jc w:val="both"/>
              <w:rPr>
                <w:i/>
              </w:rPr>
            </w:pPr>
          </w:p>
        </w:tc>
        <w:tc>
          <w:tcPr>
            <w:tcW w:w="4542" w:type="dxa"/>
            <w:tcBorders>
              <w:top w:val="single" w:sz="4" w:space="0" w:color="D3DE50"/>
              <w:left w:val="single" w:sz="4" w:space="0" w:color="C2D69B" w:themeColor="accent3" w:themeTint="99"/>
              <w:bottom w:val="single" w:sz="4" w:space="0" w:color="D3DE50"/>
              <w:right w:val="single" w:sz="4" w:space="0" w:color="D3DE50"/>
            </w:tcBorders>
            <w:shd w:val="clear" w:color="auto" w:fill="FFFFFF"/>
          </w:tcPr>
          <w:p w:rsidR="00AA4793" w:rsidRPr="002623C0" w:rsidRDefault="00735587" w:rsidP="00CA15E9">
            <w:pPr>
              <w:spacing w:after="120" w:line="288" w:lineRule="auto"/>
              <w:jc w:val="both"/>
            </w:pPr>
            <w:r w:rsidRPr="000E3EB2">
              <w:t xml:space="preserve">Участники </w:t>
            </w:r>
            <w:r w:rsidR="006B1AEB" w:rsidRPr="000E3EB2">
              <w:t>получат примеры</w:t>
            </w:r>
            <w:r w:rsidRPr="000E3EB2">
              <w:t xml:space="preserve"> форм работы для дальнейшего использования в обучающей деятель</w:t>
            </w:r>
            <w:r>
              <w:t>ности, видеоматериалы, методические материалы</w:t>
            </w:r>
            <w:r w:rsidRPr="000E3EB2">
              <w:t xml:space="preserve"> для планирования и оцен</w:t>
            </w:r>
            <w:r w:rsidR="00133897">
              <w:t>ки занятий и мероприятий с одарё</w:t>
            </w:r>
            <w:r w:rsidRPr="000E3EB2">
              <w:t>нными детьми</w:t>
            </w:r>
            <w:r>
              <w:t xml:space="preserve"> (карта анализа занятия, карта анализа образовательного события). 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</w:t>
            </w:r>
            <w:r>
              <w:rPr>
                <w:rFonts w:cs="Calibri"/>
                <w:b/>
                <w:u w:val="single"/>
              </w:rPr>
              <w:t>3</w:t>
            </w:r>
            <w:r w:rsidRPr="00D324D7">
              <w:rPr>
                <w:rFonts w:cs="Calibri"/>
                <w:b/>
                <w:u w:val="single"/>
              </w:rPr>
              <w:t>:</w:t>
            </w:r>
            <w:r>
              <w:rPr>
                <w:rFonts w:cs="Calibri"/>
                <w:b/>
                <w:u w:val="single"/>
              </w:rPr>
              <w:t>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AA4793" w:rsidRPr="00D324D7" w:rsidRDefault="00AA4793" w:rsidP="00036BA7">
            <w:pPr>
              <w:spacing w:after="120" w:line="288" w:lineRule="auto"/>
              <w:jc w:val="both"/>
              <w:rPr>
                <w:rFonts w:cs="Calibri"/>
              </w:rPr>
            </w:pPr>
            <w:r w:rsidRPr="00D324D7">
              <w:rPr>
                <w:rFonts w:cs="Calibri"/>
                <w:b/>
                <w:bCs/>
              </w:rPr>
              <w:t>Обед</w:t>
            </w:r>
          </w:p>
        </w:tc>
      </w:tr>
      <w:tr w:rsidR="00AA4793" w:rsidRPr="00D324D7" w:rsidTr="00414D86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 w:rsidRPr="00D324D7">
              <w:rPr>
                <w:rFonts w:cs="Calibri"/>
                <w:b/>
                <w:u w:val="single"/>
              </w:rPr>
              <w:t>1</w:t>
            </w:r>
            <w:r>
              <w:rPr>
                <w:rFonts w:cs="Calibri"/>
                <w:b/>
                <w:u w:val="single"/>
              </w:rPr>
              <w:t>4</w:t>
            </w:r>
            <w:r w:rsidRPr="00D324D7">
              <w:rPr>
                <w:rFonts w:cs="Calibri"/>
                <w:b/>
                <w:u w:val="single"/>
              </w:rPr>
              <w:t>:</w:t>
            </w:r>
            <w:r>
              <w:rPr>
                <w:rFonts w:cs="Calibri"/>
                <w:b/>
                <w:u w:val="single"/>
              </w:rPr>
              <w:t>00</w:t>
            </w:r>
          </w:p>
        </w:tc>
        <w:tc>
          <w:tcPr>
            <w:tcW w:w="5245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C2D69B" w:themeColor="accent3" w:themeTint="99"/>
            </w:tcBorders>
            <w:shd w:val="clear" w:color="auto" w:fill="FFFFFF" w:themeFill="background1"/>
          </w:tcPr>
          <w:p w:rsidR="00AA4793" w:rsidRPr="00735587" w:rsidRDefault="00735587" w:rsidP="00735587">
            <w:pPr>
              <w:spacing w:after="120" w:line="288" w:lineRule="auto"/>
              <w:jc w:val="both"/>
            </w:pPr>
            <w:r w:rsidRPr="000E3EB2">
              <w:t>Обеспечение информационно-методического и программного сопровождения, ка</w:t>
            </w:r>
            <w:r>
              <w:t xml:space="preserve">дровых условий для работы с ОД. </w:t>
            </w:r>
            <w:r w:rsidRPr="000E3EB2">
              <w:t>Новые модели оценки профессиональных компетенций педагога.</w:t>
            </w:r>
          </w:p>
        </w:tc>
        <w:tc>
          <w:tcPr>
            <w:tcW w:w="4542" w:type="dxa"/>
            <w:tcBorders>
              <w:top w:val="single" w:sz="4" w:space="0" w:color="D3DE50"/>
              <w:left w:val="single" w:sz="4" w:space="0" w:color="C2D69B" w:themeColor="accent3" w:themeTint="99"/>
              <w:bottom w:val="nil"/>
              <w:right w:val="single" w:sz="4" w:space="0" w:color="D3DE50"/>
            </w:tcBorders>
            <w:shd w:val="clear" w:color="auto" w:fill="FFFFFF" w:themeFill="background1"/>
          </w:tcPr>
          <w:p w:rsidR="00AA4793" w:rsidRPr="002623C0" w:rsidRDefault="00735587" w:rsidP="006B1AEB">
            <w:pPr>
              <w:tabs>
                <w:tab w:val="left" w:pos="1080"/>
              </w:tabs>
              <w:spacing w:after="120" w:line="288" w:lineRule="auto"/>
              <w:jc w:val="both"/>
            </w:pPr>
            <w:r w:rsidRPr="000E3EB2">
              <w:t xml:space="preserve">Участники </w:t>
            </w:r>
            <w:r w:rsidR="006B1AEB" w:rsidRPr="000E3EB2">
              <w:t>получат новые</w:t>
            </w:r>
            <w:r w:rsidRPr="000E3EB2">
              <w:t xml:space="preserve"> модели оценки и </w:t>
            </w:r>
            <w:r w:rsidR="006B1AEB" w:rsidRPr="000E3EB2">
              <w:t>развития профессиональных</w:t>
            </w:r>
            <w:r w:rsidRPr="000E3EB2">
              <w:t xml:space="preserve"> компетенций педагога</w:t>
            </w:r>
            <w:r>
              <w:t xml:space="preserve"> (список компетенций педагога, работающего с одарёнными детьми, план</w:t>
            </w:r>
            <w:r w:rsidR="006B1AEB">
              <w:t xml:space="preserve"> </w:t>
            </w:r>
            <w:r>
              <w:t xml:space="preserve">портфолио педагога, тест «личностные барьеры»). </w:t>
            </w:r>
          </w:p>
        </w:tc>
      </w:tr>
      <w:tr w:rsidR="00414D86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414D86" w:rsidRDefault="00F9463C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15:15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414D86" w:rsidRPr="00AA4793" w:rsidRDefault="00414D86" w:rsidP="00036BA7">
            <w:pPr>
              <w:spacing w:after="120" w:line="288" w:lineRule="auto"/>
              <w:rPr>
                <w:i/>
              </w:rPr>
            </w:pPr>
            <w:r w:rsidRPr="00AA4793">
              <w:rPr>
                <w:b/>
              </w:rPr>
              <w:t>Кофе-брейк</w:t>
            </w:r>
          </w:p>
        </w:tc>
      </w:tr>
      <w:tr w:rsidR="00735587" w:rsidRPr="00D324D7" w:rsidTr="00735587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735587" w:rsidRDefault="00F9463C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15:3</w:t>
            </w:r>
            <w:r w:rsidR="00735587">
              <w:rPr>
                <w:rFonts w:cs="Calibri"/>
                <w:b/>
                <w:u w:val="single"/>
              </w:rPr>
              <w:t>0</w:t>
            </w:r>
          </w:p>
        </w:tc>
        <w:tc>
          <w:tcPr>
            <w:tcW w:w="5245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735587" w:rsidRDefault="00735587" w:rsidP="00036BA7">
            <w:pPr>
              <w:spacing w:after="120" w:line="288" w:lineRule="auto"/>
              <w:rPr>
                <w:rFonts w:cs="Calibri"/>
              </w:rPr>
            </w:pPr>
            <w:r w:rsidRPr="00735587">
              <w:rPr>
                <w:rFonts w:cs="Calibri"/>
              </w:rPr>
              <w:t xml:space="preserve">Разработка проекта программы </w:t>
            </w:r>
            <w:r>
              <w:rPr>
                <w:rFonts w:cs="Calibri"/>
              </w:rPr>
              <w:t xml:space="preserve"> работы с одарёнными детьми. </w:t>
            </w:r>
          </w:p>
          <w:p w:rsidR="00735587" w:rsidRPr="00735587" w:rsidRDefault="00735587" w:rsidP="00036BA7">
            <w:pPr>
              <w:spacing w:after="120" w:line="288" w:lineRule="auto"/>
              <w:rPr>
                <w:rFonts w:cs="Calibri"/>
                <w:i/>
              </w:rPr>
            </w:pPr>
            <w:r w:rsidRPr="00735587">
              <w:rPr>
                <w:rFonts w:cs="Calibri"/>
                <w:i/>
              </w:rPr>
              <w:t>Практическая работа</w:t>
            </w:r>
          </w:p>
        </w:tc>
        <w:tc>
          <w:tcPr>
            <w:tcW w:w="4542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735587" w:rsidRPr="00D324D7" w:rsidRDefault="00735587" w:rsidP="00735587">
            <w:pPr>
              <w:spacing w:after="120" w:line="288" w:lineRule="auto"/>
              <w:rPr>
                <w:rFonts w:cs="Calibri"/>
                <w:b/>
              </w:rPr>
            </w:pPr>
            <w:r>
              <w:rPr>
                <w:rFonts w:cs="Calibri"/>
              </w:rPr>
              <w:t>Участники разработают и презентуют проект программы</w:t>
            </w:r>
            <w:r w:rsidR="006B1AEB">
              <w:rPr>
                <w:rFonts w:cs="Calibri"/>
              </w:rPr>
              <w:t xml:space="preserve"> работы с одарё</w:t>
            </w:r>
            <w:r w:rsidRPr="000E3EB2">
              <w:rPr>
                <w:rFonts w:cs="Calibri"/>
              </w:rPr>
              <w:t>нными детьми в конкретных образовательных условиях</w:t>
            </w:r>
            <w:r>
              <w:rPr>
                <w:rFonts w:cs="Calibri"/>
              </w:rPr>
              <w:t xml:space="preserve">. </w:t>
            </w:r>
          </w:p>
        </w:tc>
      </w:tr>
      <w:tr w:rsidR="00414D86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414D86" w:rsidRDefault="00414D86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17:00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414D86" w:rsidRPr="00D324D7" w:rsidRDefault="00414D86" w:rsidP="00036BA7">
            <w:pPr>
              <w:spacing w:after="120" w:line="288" w:lineRule="auto"/>
              <w:rPr>
                <w:rFonts w:cs="Calibri"/>
                <w:b/>
              </w:rPr>
            </w:pPr>
            <w:r w:rsidRPr="00AA4793">
              <w:rPr>
                <w:b/>
              </w:rPr>
              <w:t>Подведение итогов работы</w:t>
            </w:r>
          </w:p>
        </w:tc>
      </w:tr>
      <w:tr w:rsidR="00AA4793" w:rsidRPr="00D324D7" w:rsidTr="00AA4793">
        <w:tc>
          <w:tcPr>
            <w:tcW w:w="1100" w:type="dxa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  <w:shd w:val="clear" w:color="auto" w:fill="D3DE9E"/>
          </w:tcPr>
          <w:p w:rsidR="00AA4793" w:rsidRPr="00D324D7" w:rsidRDefault="00AA4793" w:rsidP="00036BA7">
            <w:pPr>
              <w:spacing w:after="120" w:line="288" w:lineRule="aut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18:00</w:t>
            </w:r>
          </w:p>
        </w:tc>
        <w:tc>
          <w:tcPr>
            <w:tcW w:w="9787" w:type="dxa"/>
            <w:gridSpan w:val="2"/>
            <w:tcBorders>
              <w:top w:val="single" w:sz="4" w:space="0" w:color="D3DE50"/>
              <w:left w:val="single" w:sz="4" w:space="0" w:color="D3DE50"/>
              <w:bottom w:val="single" w:sz="4" w:space="0" w:color="D3DE50"/>
              <w:right w:val="single" w:sz="4" w:space="0" w:color="D3DE50"/>
            </w:tcBorders>
          </w:tcPr>
          <w:p w:rsidR="00AA4793" w:rsidRPr="00D324D7" w:rsidRDefault="00AA4793" w:rsidP="00036BA7">
            <w:pPr>
              <w:spacing w:after="120" w:line="288" w:lineRule="auto"/>
              <w:rPr>
                <w:rFonts w:cs="Calibri"/>
                <w:b/>
              </w:rPr>
            </w:pPr>
            <w:r w:rsidRPr="00D324D7">
              <w:rPr>
                <w:rFonts w:cs="Calibri"/>
                <w:b/>
              </w:rPr>
              <w:t>Ужин</w:t>
            </w:r>
          </w:p>
        </w:tc>
      </w:tr>
    </w:tbl>
    <w:p w:rsidR="00986F7C" w:rsidRDefault="00986F7C" w:rsidP="00036BA7">
      <w:pPr>
        <w:pStyle w:val="2"/>
        <w:spacing w:after="120"/>
        <w:ind w:firstLine="0"/>
        <w:jc w:val="both"/>
        <w:rPr>
          <w:b/>
          <w:i/>
        </w:rPr>
      </w:pPr>
    </w:p>
    <w:p w:rsidR="00986F7C" w:rsidRDefault="00986F7C" w:rsidP="00986F7C">
      <w:pPr>
        <w:pStyle w:val="11"/>
        <w:shd w:val="clear" w:color="auto" w:fill="D3DE9E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СПИКЕРЫ МЕРОПРИЯТИЯ</w:t>
      </w:r>
    </w:p>
    <w:p w:rsidR="00BB0021" w:rsidRDefault="00BB0021" w:rsidP="00D42E87">
      <w:pPr>
        <w:spacing w:after="120" w:line="288" w:lineRule="auto"/>
        <w:jc w:val="both"/>
        <w:rPr>
          <w:b/>
          <w:i/>
        </w:rPr>
      </w:pPr>
    </w:p>
    <w:p w:rsidR="00A12AA7" w:rsidRPr="006B1AEB" w:rsidRDefault="006B1AEB" w:rsidP="006B1AEB">
      <w:pPr>
        <w:spacing w:after="120" w:line="288" w:lineRule="auto"/>
        <w:jc w:val="both"/>
        <w:rPr>
          <w:b/>
          <w:i/>
        </w:rPr>
      </w:pPr>
      <w:r w:rsidRPr="006B1AEB">
        <w:rPr>
          <w:b/>
          <w:i/>
        </w:rPr>
        <w:t>Алё</w:t>
      </w:r>
      <w:r w:rsidR="00BB0021" w:rsidRPr="006B1AEB">
        <w:rPr>
          <w:b/>
          <w:i/>
        </w:rPr>
        <w:t xml:space="preserve">хина Светлана Владимировна, </w:t>
      </w:r>
      <w:r w:rsidR="00BB0021" w:rsidRPr="006B1AEB">
        <w:t>кандидат психологических наук, доцент, директор Института проблем интегрированного (инклюзивного) образования, проректор по инклюзивному образованию ФГБОУ ВО «Московский государственный психол</w:t>
      </w:r>
      <w:r w:rsidR="00A12AA7" w:rsidRPr="006B1AEB">
        <w:t>ог</w:t>
      </w:r>
      <w:r w:rsidR="00A11587" w:rsidRPr="006B1AEB">
        <w:t>о-педагогический университет», п</w:t>
      </w:r>
      <w:r w:rsidRPr="006B1AEB">
        <w:t>очё</w:t>
      </w:r>
      <w:r w:rsidR="00A12AA7" w:rsidRPr="006B1AEB">
        <w:t>тный работник общего образования РФ, член рабочей группы по дошкольному и основному общему образованию Комиссии по делам инвалидов при Президенте Российской Федерации, член Экспертного совета Министерства образования и науки Российской Федерации по вопросам организации образования обучающихся с расстройствами аутистического спектра, член рабочей группы по контролю за реализацией пилотного проекта по отработке подходов к формированию системы комплексной реабилита</w:t>
      </w:r>
      <w:r w:rsidRPr="006B1AEB">
        <w:t>ции и абилитации инвалидов, в то числе</w:t>
      </w:r>
      <w:r w:rsidR="00A12AA7" w:rsidRPr="006B1AEB">
        <w:t xml:space="preserve"> детей-инвалидов Министерства труда и социальной защиты РФ. </w:t>
      </w:r>
    </w:p>
    <w:p w:rsidR="00A12AA7" w:rsidRPr="006B1AEB" w:rsidRDefault="00A12AA7" w:rsidP="006B1AEB">
      <w:pPr>
        <w:spacing w:after="120" w:line="288" w:lineRule="auto"/>
        <w:jc w:val="both"/>
        <w:rPr>
          <w:b/>
          <w:i/>
        </w:rPr>
      </w:pPr>
      <w:r w:rsidRPr="006B1AEB">
        <w:rPr>
          <w:b/>
          <w:i/>
        </w:rPr>
        <w:t xml:space="preserve">Борисова Наталья Владимировна, </w:t>
      </w:r>
      <w:r w:rsidRPr="006B1AEB">
        <w:t>координатор инклюзивного образования ГБОУ Школа №</w:t>
      </w:r>
      <w:r w:rsidR="006B1AEB" w:rsidRPr="006B1AEB">
        <w:t xml:space="preserve"> </w:t>
      </w:r>
      <w:r w:rsidRPr="006B1AEB">
        <w:t xml:space="preserve">1540 ОРТ г. Москвы, член Экспертного совета Министерства просвещения РФ по вопросам обучения и воспитания детей с расстройствами аутистического спектра. </w:t>
      </w:r>
    </w:p>
    <w:p w:rsidR="00BB0021" w:rsidRPr="006B1AEB" w:rsidRDefault="007C3139" w:rsidP="006B1AEB">
      <w:pPr>
        <w:spacing w:after="120" w:line="288" w:lineRule="auto"/>
        <w:jc w:val="both"/>
        <w:rPr>
          <w:i/>
        </w:rPr>
      </w:pPr>
      <w:r w:rsidRPr="006B1AEB">
        <w:rPr>
          <w:b/>
          <w:i/>
        </w:rPr>
        <w:t xml:space="preserve">Крюкова Алена Михайловна, </w:t>
      </w:r>
      <w:r w:rsidRPr="006B1AEB">
        <w:t>директор МАОУ – Гимназия №</w:t>
      </w:r>
      <w:r w:rsidR="006B1AEB">
        <w:t xml:space="preserve"> 47 (город Екатеринбург), почё</w:t>
      </w:r>
      <w:r w:rsidRPr="006B1AEB">
        <w:t>тный работ</w:t>
      </w:r>
      <w:r w:rsidR="006B1AEB">
        <w:t>ник общего образования РФ, призё</w:t>
      </w:r>
      <w:r w:rsidRPr="006B1AEB">
        <w:t>р Всероссийского конкурса «Директор школы</w:t>
      </w:r>
      <w:r w:rsidR="006B1AEB">
        <w:t xml:space="preserve"> – </w:t>
      </w:r>
      <w:r w:rsidRPr="006B1AEB">
        <w:t>2013», обладатель звания «Элита российского образования», эксперт федерального уровня в сфере образования, автор и руководитель проекта «Международный образовательный Форум Лидеров образования», постоянный ведущий вебинаров по актуальным вопросам образования, бизнес-тренер, коуч.</w:t>
      </w:r>
    </w:p>
    <w:p w:rsidR="00986F7C" w:rsidRPr="006B1AEB" w:rsidRDefault="002F4831" w:rsidP="006B1AEB">
      <w:pPr>
        <w:spacing w:after="120" w:line="288" w:lineRule="auto"/>
        <w:jc w:val="both"/>
      </w:pPr>
      <w:hyperlink r:id="rId9" w:history="1">
        <w:r w:rsidR="00986F7C" w:rsidRPr="006B1AEB">
          <w:rPr>
            <w:rStyle w:val="af2"/>
            <w:b/>
            <w:i/>
            <w:color w:val="auto"/>
            <w:u w:val="none"/>
          </w:rPr>
          <w:t>Самоукина Наталья Васильевна</w:t>
        </w:r>
      </w:hyperlink>
      <w:r w:rsidR="00986F7C" w:rsidRPr="006B1AEB">
        <w:t>, кандидат психологических наук, доцент</w:t>
      </w:r>
      <w:r w:rsidR="006C658D" w:rsidRPr="006B1AEB">
        <w:t xml:space="preserve">. </w:t>
      </w:r>
      <w:r w:rsidR="00986F7C" w:rsidRPr="006B1AEB">
        <w:t xml:space="preserve">Автор более </w:t>
      </w:r>
      <w:r w:rsidR="006B1AEB">
        <w:t>30</w:t>
      </w:r>
      <w:r w:rsidR="00986F7C" w:rsidRPr="006B1AEB">
        <w:t xml:space="preserve"> известных книг и аудиокниг, многие из которых стали бестселлерами:</w:t>
      </w:r>
      <w:r w:rsidR="006C658D" w:rsidRPr="006B1AEB">
        <w:t xml:space="preserve"> «Игры, в которые играют…»</w:t>
      </w:r>
      <w:r w:rsidR="00986F7C" w:rsidRPr="006B1AEB">
        <w:t xml:space="preserve">, </w:t>
      </w:r>
      <w:r w:rsidR="006C658D" w:rsidRPr="006B1AEB">
        <w:t>«Практический психолог в школе: лекции, консультирование, тренинги», «Игры в школе и дома. Психотехнические упражнения и коррекционные программы», «Первые шаги школьного психолога. Психологический тренинг»</w:t>
      </w:r>
      <w:r w:rsidR="00986F7C" w:rsidRPr="006B1AEB">
        <w:rPr>
          <w:shd w:val="clear" w:color="auto" w:fill="FFFFFF"/>
        </w:rPr>
        <w:t>, «Карьера без стресса», «Управление</w:t>
      </w:r>
      <w:r w:rsidR="006C658D" w:rsidRPr="006B1AEB">
        <w:rPr>
          <w:shd w:val="clear" w:color="auto" w:fill="FFFFFF"/>
        </w:rPr>
        <w:t xml:space="preserve"> стрессом на работе и в жизни» </w:t>
      </w:r>
      <w:r w:rsidR="00986F7C" w:rsidRPr="006B1AEB">
        <w:rPr>
          <w:shd w:val="clear" w:color="auto" w:fill="FFFFFF"/>
        </w:rPr>
        <w:t>и другие. Частый гость радиопередач и телевизионных программ с деловой тематикой («Говорит Москва», «Сити ФМ», «RADIO», Центр ТВ «НДП «Альянс Медиа», Москва FM «Управление делами»). Профессиональный опыт — более 25 лет.</w:t>
      </w:r>
      <w:r w:rsidR="00D42E87" w:rsidRPr="006B1AEB">
        <w:rPr>
          <w:shd w:val="clear" w:color="auto" w:fill="FFFFFF"/>
        </w:rPr>
        <w:t xml:space="preserve"> </w:t>
      </w:r>
    </w:p>
    <w:p w:rsidR="00986F7C" w:rsidRPr="006B1AEB" w:rsidRDefault="002C5E78" w:rsidP="006B1AEB">
      <w:pPr>
        <w:pStyle w:val="2"/>
        <w:spacing w:after="120"/>
        <w:ind w:firstLine="0"/>
        <w:jc w:val="both"/>
      </w:pPr>
      <w:r w:rsidRPr="006B1AEB">
        <w:rPr>
          <w:b/>
          <w:i/>
        </w:rPr>
        <w:t xml:space="preserve">Максимова Светлана Валентиновна, </w:t>
      </w:r>
      <w:r w:rsidRPr="006B1AEB">
        <w:t xml:space="preserve">кандидат психологических наук, ведущий научный сотрудник </w:t>
      </w:r>
      <w:r w:rsidR="004361D2" w:rsidRPr="006B1AEB">
        <w:t>ФГБНУ «Институт изучения семьи, детства и воспитания»</w:t>
      </w:r>
      <w:r w:rsidRPr="006B1AEB">
        <w:t>, руководител</w:t>
      </w:r>
      <w:r w:rsidR="004361D2" w:rsidRPr="006B1AEB">
        <w:t>ь трёх</w:t>
      </w:r>
      <w:r w:rsidRPr="006B1AEB">
        <w:t xml:space="preserve"> экспери</w:t>
      </w:r>
      <w:r w:rsidR="004361D2" w:rsidRPr="006B1AEB">
        <w:t>ментальных площадок в образовательных</w:t>
      </w:r>
      <w:r w:rsidRPr="006B1AEB">
        <w:t xml:space="preserve"> учреждения</w:t>
      </w:r>
      <w:r w:rsidR="006B1AEB">
        <w:t>х</w:t>
      </w:r>
      <w:r w:rsidRPr="006B1AEB">
        <w:t xml:space="preserve"> </w:t>
      </w:r>
      <w:r w:rsidR="004361D2" w:rsidRPr="006B1AEB">
        <w:t xml:space="preserve">регионов </w:t>
      </w:r>
      <w:r w:rsidRPr="006B1AEB">
        <w:t>России по теме «Развитие творческой активности обучающихся в Российской системе образования», руководитель НИР по разработке системы выявления и сопровождения младших</w:t>
      </w:r>
      <w:r w:rsidR="006B1AEB">
        <w:t xml:space="preserve"> школьников, подростков и молодё</w:t>
      </w:r>
      <w:r w:rsidRPr="006B1AEB">
        <w:t>жи с высоким творческим потенциалом, автор более 70 публикаций, победитель конкурса «Инноватика в образовании 2011»</w:t>
      </w:r>
      <w:r w:rsidR="004361D2" w:rsidRPr="006B1AEB">
        <w:t xml:space="preserve">. </w:t>
      </w:r>
    </w:p>
    <w:p w:rsidR="004361D2" w:rsidRPr="002C5E78" w:rsidRDefault="004361D2" w:rsidP="00D42E87">
      <w:pPr>
        <w:pStyle w:val="2"/>
        <w:spacing w:after="120"/>
        <w:ind w:firstLine="0"/>
        <w:jc w:val="both"/>
      </w:pPr>
    </w:p>
    <w:sectPr w:rsidR="004361D2" w:rsidRPr="002C5E78" w:rsidSect="00AA2B52">
      <w:headerReference w:type="default" r:id="rId10"/>
      <w:footerReference w:type="default" r:id="rId11"/>
      <w:pgSz w:w="11906" w:h="16838"/>
      <w:pgMar w:top="567" w:right="566" w:bottom="567" w:left="567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31" w:rsidRDefault="002F4831" w:rsidP="005056DE">
      <w:pPr>
        <w:spacing w:after="0" w:line="240" w:lineRule="auto"/>
      </w:pPr>
      <w:r>
        <w:separator/>
      </w:r>
    </w:p>
  </w:endnote>
  <w:endnote w:type="continuationSeparator" w:id="0">
    <w:p w:rsidR="002F4831" w:rsidRDefault="002F4831" w:rsidP="0050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E" w:rsidRDefault="00F86E8E" w:rsidP="005056DE">
    <w:pPr>
      <w:pStyle w:val="af0"/>
      <w:jc w:val="center"/>
    </w:pPr>
    <w:r>
      <w:rPr>
        <w:noProof/>
        <w:lang w:eastAsia="ru-RU" w:bidi="ar-SA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09FD4805" wp14:editId="54C09ED0">
              <wp:simplePos x="0" y="0"/>
              <wp:positionH relativeFrom="column">
                <wp:posOffset>2942590</wp:posOffset>
              </wp:positionH>
              <wp:positionV relativeFrom="paragraph">
                <wp:posOffset>-162560</wp:posOffset>
              </wp:positionV>
              <wp:extent cx="2790825" cy="1404620"/>
              <wp:effectExtent l="0" t="0" r="9525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973" w:rsidRPr="00652F6B" w:rsidRDefault="001D3BB1" w:rsidP="0036697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Структурное подразделение </w:t>
                          </w:r>
                          <w:r w:rsidR="00652F6B" w:rsidRPr="00652F6B">
                            <w:rPr>
                              <w:sz w:val="16"/>
                              <w:szCs w:val="16"/>
                            </w:rPr>
                            <w:t>ООО «Академия»</w:t>
                          </w:r>
                          <w:r w:rsidR="00652F6B" w:rsidRPr="00652F6B">
                            <w:rPr>
                              <w:sz w:val="16"/>
                              <w:szCs w:val="16"/>
                            </w:rPr>
                            <w:br/>
                            <w:t>г. Москва, улица Обручева, дом 23, корпус XV, офис 3.</w:t>
                          </w:r>
                          <w:r w:rsidR="00652F6B" w:rsidRPr="00652F6B">
                            <w:rPr>
                              <w:sz w:val="16"/>
                              <w:szCs w:val="16"/>
                            </w:rPr>
                            <w:br/>
                            <w:t>Лицензия № 038541, выдана 20 июля 2017 г.</w:t>
                          </w:r>
                          <w:r w:rsidR="00652F6B" w:rsidRPr="00652F6B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487050">
                              <w:rPr>
                                <w:rStyle w:val="af2"/>
                                <w:sz w:val="16"/>
                                <w:szCs w:val="16"/>
                              </w:rPr>
                              <w:t>www.academy-portal.ru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9FD48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1.7pt;margin-top:-12.8pt;width:219.7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" fillcolor="white [3212]" stroked="f">
              <v:textbox style="mso-fit-shape-to-text:t">
                <w:txbxContent>
                  <w:p w:rsidR="00366973" w:rsidRPr="00652F6B" w:rsidRDefault="001D3BB1" w:rsidP="0036697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Структурное подразделение </w:t>
                    </w:r>
                    <w:r w:rsidR="00652F6B" w:rsidRPr="00652F6B">
                      <w:rPr>
                        <w:sz w:val="16"/>
                        <w:szCs w:val="16"/>
                      </w:rPr>
                      <w:t>ООО «Академия»</w:t>
                    </w:r>
                    <w:r w:rsidR="00652F6B" w:rsidRPr="00652F6B">
                      <w:rPr>
                        <w:sz w:val="16"/>
                        <w:szCs w:val="16"/>
                      </w:rPr>
                      <w:br/>
                      <w:t>г. Москва, улица Обручева, дом 23, корпус XV, офис 3.</w:t>
                    </w:r>
                    <w:r w:rsidR="00652F6B" w:rsidRPr="00652F6B">
                      <w:rPr>
                        <w:sz w:val="16"/>
                        <w:szCs w:val="16"/>
                      </w:rPr>
                      <w:br/>
                      <w:t>Лицензия № 038541, выдана 20 июля 2017 г.</w:t>
                    </w:r>
                    <w:r w:rsidR="00652F6B" w:rsidRPr="00652F6B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487050">
                        <w:rPr>
                          <w:rStyle w:val="af2"/>
                          <w:sz w:val="16"/>
                          <w:szCs w:val="16"/>
                        </w:rPr>
                        <w:t>www.academy-portal.ru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45720" distB="45720" distL="114300" distR="114300" simplePos="0" relativeHeight="251638784" behindDoc="0" locked="0" layoutInCell="1" allowOverlap="1" wp14:anchorId="7C9977D6" wp14:editId="26974AA0">
              <wp:simplePos x="0" y="0"/>
              <wp:positionH relativeFrom="column">
                <wp:posOffset>311785</wp:posOffset>
              </wp:positionH>
              <wp:positionV relativeFrom="paragraph">
                <wp:posOffset>-86360</wp:posOffset>
              </wp:positionV>
              <wp:extent cx="3114040" cy="1404620"/>
              <wp:effectExtent l="0" t="0" r="0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04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753" w:rsidRPr="00652F6B" w:rsidRDefault="007D5753" w:rsidP="007D5753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  <w:r w:rsidRPr="00652F6B">
                            <w:rPr>
                              <w:sz w:val="16"/>
                              <w:szCs w:val="16"/>
                            </w:rPr>
                            <w:t>© «Академия профессионального развития», 201</w:t>
                          </w:r>
                          <w:r w:rsidR="00022CAE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7D5753" w:rsidRPr="00652F6B" w:rsidRDefault="007D5753" w:rsidP="007D5753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  <w:r w:rsidRPr="00652F6B">
                            <w:rPr>
                              <w:sz w:val="16"/>
                              <w:szCs w:val="16"/>
                            </w:rPr>
                            <w:t>тел./факс: (499) 704-47-67 </w:t>
                          </w:r>
                        </w:p>
                        <w:p w:rsidR="007D5753" w:rsidRPr="00652F6B" w:rsidRDefault="007D5753" w:rsidP="007D5753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  <w:r w:rsidRPr="00652F6B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hyperlink r:id="rId3" w:history="1">
                            <w:r w:rsidRPr="00652F6B">
                              <w:rPr>
                                <w:rStyle w:val="af2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652F6B">
                              <w:rPr>
                                <w:rStyle w:val="af2"/>
                                <w:sz w:val="16"/>
                                <w:szCs w:val="16"/>
                              </w:rPr>
                              <w:t>.academy-prof.ru</w:t>
                            </w:r>
                          </w:hyperlink>
                          <w:r w:rsidRPr="00652F6B">
                            <w:rPr>
                              <w:sz w:val="16"/>
                              <w:szCs w:val="16"/>
                            </w:rPr>
                            <w:t xml:space="preserve"> • info@academy-prof.ru</w:t>
                          </w:r>
                        </w:p>
                        <w:p w:rsidR="009223A8" w:rsidRDefault="009223A8" w:rsidP="007D5753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C9977D6" id="_x0000_s1028" type="#_x0000_t202" style="position:absolute;left:0;text-align:left;margin-left:24.55pt;margin-top:-6.8pt;width:245.2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" fillcolor="white [3212]" stroked="f">
              <v:textbox style="mso-fit-shape-to-text:t">
                <w:txbxContent>
                  <w:p w:rsidR="007D5753" w:rsidRPr="00652F6B" w:rsidRDefault="007D5753" w:rsidP="007D5753">
                    <w:pPr>
                      <w:pStyle w:val="af0"/>
                      <w:rPr>
                        <w:sz w:val="16"/>
                        <w:szCs w:val="16"/>
                      </w:rPr>
                    </w:pPr>
                    <w:r w:rsidRPr="00652F6B">
                      <w:rPr>
                        <w:sz w:val="16"/>
                        <w:szCs w:val="16"/>
                      </w:rPr>
                      <w:t>© «Академия профессионального развития», 201</w:t>
                    </w:r>
                    <w:r w:rsidR="00022CAE">
                      <w:rPr>
                        <w:sz w:val="16"/>
                        <w:szCs w:val="16"/>
                      </w:rPr>
                      <w:t>8</w:t>
                    </w:r>
                  </w:p>
                  <w:p w:rsidR="007D5753" w:rsidRPr="00652F6B" w:rsidRDefault="007D5753" w:rsidP="007D5753">
                    <w:pPr>
                      <w:pStyle w:val="af0"/>
                      <w:rPr>
                        <w:sz w:val="16"/>
                        <w:szCs w:val="16"/>
                      </w:rPr>
                    </w:pPr>
                    <w:r w:rsidRPr="00652F6B">
                      <w:rPr>
                        <w:sz w:val="16"/>
                        <w:szCs w:val="16"/>
                      </w:rPr>
                      <w:t>тел./факс: (499) 704-47-67 </w:t>
                    </w:r>
                  </w:p>
                  <w:p w:rsidR="007D5753" w:rsidRPr="00652F6B" w:rsidRDefault="007D5753" w:rsidP="007D5753">
                    <w:pPr>
                      <w:pStyle w:val="af0"/>
                      <w:rPr>
                        <w:sz w:val="16"/>
                        <w:szCs w:val="16"/>
                      </w:rPr>
                    </w:pPr>
                    <w:r w:rsidRPr="00652F6B">
                      <w:rPr>
                        <w:sz w:val="16"/>
                        <w:szCs w:val="16"/>
                      </w:rPr>
                      <w:t> </w:t>
                    </w:r>
                    <w:hyperlink r:id="rId4" w:history="1">
                      <w:r w:rsidRPr="00652F6B">
                        <w:rPr>
                          <w:rStyle w:val="af2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652F6B">
                        <w:rPr>
                          <w:rStyle w:val="af2"/>
                          <w:sz w:val="16"/>
                          <w:szCs w:val="16"/>
                        </w:rPr>
                        <w:t>.academy-prof.ru</w:t>
                      </w:r>
                    </w:hyperlink>
                    <w:r w:rsidRPr="00652F6B">
                      <w:rPr>
                        <w:sz w:val="16"/>
                        <w:szCs w:val="16"/>
                      </w:rPr>
                      <w:t xml:space="preserve"> • info@academy-prof.ru</w:t>
                    </w:r>
                  </w:p>
                  <w:p w:rsidR="009223A8" w:rsidRDefault="009223A8" w:rsidP="007D5753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223A8"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E09CEF2" wp14:editId="4954E72A">
          <wp:simplePos x="0" y="0"/>
          <wp:positionH relativeFrom="column">
            <wp:posOffset>-352425</wp:posOffset>
          </wp:positionH>
          <wp:positionV relativeFrom="page">
            <wp:posOffset>9568564</wp:posOffset>
          </wp:positionV>
          <wp:extent cx="7561580" cy="1019175"/>
          <wp:effectExtent l="0" t="0" r="127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блон письма в министерство1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34" b="3333"/>
                  <a:stretch/>
                </pic:blipFill>
                <pic:spPr bwMode="auto">
                  <a:xfrm>
                    <a:off x="0" y="0"/>
                    <a:ext cx="756158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31" w:rsidRDefault="002F4831" w:rsidP="005056DE">
      <w:pPr>
        <w:spacing w:after="0" w:line="240" w:lineRule="auto"/>
      </w:pPr>
      <w:r>
        <w:separator/>
      </w:r>
    </w:p>
  </w:footnote>
  <w:footnote w:type="continuationSeparator" w:id="0">
    <w:p w:rsidR="002F4831" w:rsidRDefault="002F4831" w:rsidP="0050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28" w:rsidRDefault="005D38AE">
    <w:pPr>
      <w:pStyle w:val="ac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5819978D" wp14:editId="68D7CFC4">
              <wp:simplePos x="0" y="0"/>
              <wp:positionH relativeFrom="column">
                <wp:posOffset>2945130</wp:posOffset>
              </wp:positionH>
              <wp:positionV relativeFrom="paragraph">
                <wp:posOffset>-775335</wp:posOffset>
              </wp:positionV>
              <wp:extent cx="3716959" cy="92392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959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E25" w:rsidRDefault="00B55281" w:rsidP="003E2E25">
                          <w:pPr>
                            <w:pStyle w:val="af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Международная конференция</w:t>
                          </w:r>
                          <w:r w:rsidR="009527D1" w:rsidRPr="009527D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B7D1B" w:rsidRPr="003E2E25" w:rsidRDefault="00AB7D1B" w:rsidP="0053525A">
                          <w:pPr>
                            <w:pStyle w:val="af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B7D1B">
                            <w:rPr>
                              <w:b/>
                              <w:sz w:val="16"/>
                              <w:szCs w:val="16"/>
                            </w:rPr>
                            <w:t>«</w:t>
                          </w:r>
                          <w:r w:rsidR="0053525A" w:rsidRPr="0053525A">
                            <w:rPr>
                              <w:b/>
                              <w:sz w:val="16"/>
                              <w:szCs w:val="16"/>
                            </w:rPr>
                            <w:t>Современные подходы к обучению одарённ</w:t>
                          </w:r>
                          <w:r w:rsidR="0053525A">
                            <w:rPr>
                              <w:b/>
                              <w:sz w:val="16"/>
                              <w:szCs w:val="16"/>
                            </w:rPr>
                            <w:t xml:space="preserve">ых детей и детей с ОВЗ в рамках реализации ФГОС. </w:t>
                          </w:r>
                          <w:r w:rsidR="0053525A" w:rsidRPr="0053525A">
                            <w:rPr>
                              <w:b/>
                              <w:sz w:val="16"/>
                              <w:szCs w:val="16"/>
                            </w:rPr>
                            <w:t>Работа с педагогами, переход на профстандарт</w:t>
                          </w:r>
                          <w:r w:rsidRPr="00AB7D1B">
                            <w:rPr>
                              <w:b/>
                              <w:sz w:val="16"/>
                              <w:szCs w:val="16"/>
                            </w:rPr>
                            <w:t xml:space="preserve">» </w:t>
                          </w:r>
                        </w:p>
                        <w:p w:rsidR="005D38AE" w:rsidRDefault="00D324D7" w:rsidP="00AB7D1B">
                          <w:pPr>
                            <w:pStyle w:val="af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B55281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9527D1">
                            <w:rPr>
                              <w:sz w:val="16"/>
                              <w:szCs w:val="16"/>
                            </w:rPr>
                            <w:t xml:space="preserve"> –</w:t>
                          </w:r>
                          <w:r w:rsidR="00FB665B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B55281">
                            <w:rPr>
                              <w:sz w:val="16"/>
                              <w:szCs w:val="16"/>
                            </w:rPr>
                            <w:t>6 апреля</w:t>
                          </w:r>
                          <w:r w:rsidR="00AB7D1B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 w:rsidR="008845F4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="00AB7D1B">
                            <w:rPr>
                              <w:sz w:val="16"/>
                              <w:szCs w:val="16"/>
                            </w:rPr>
                            <w:t xml:space="preserve"> года</w:t>
                          </w:r>
                        </w:p>
                        <w:p w:rsidR="008845F4" w:rsidRDefault="008845F4" w:rsidP="00953445">
                          <w:pPr>
                            <w:pStyle w:val="af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  <w:r w:rsidR="00036BA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Москва</w:t>
                          </w:r>
                        </w:p>
                        <w:p w:rsidR="005D38AE" w:rsidRPr="001D3BB1" w:rsidRDefault="005D38AE" w:rsidP="001D3BB1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19978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31.9pt;margin-top:-61.05pt;width:292.65pt;height:72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" filled="f" stroked="f">
              <v:textbox>
                <w:txbxContent>
                  <w:p w:rsidR="003E2E25" w:rsidRDefault="00B55281" w:rsidP="003E2E25">
                    <w:pPr>
                      <w:pStyle w:val="af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Международная конференция</w:t>
                    </w:r>
                    <w:r w:rsidR="009527D1" w:rsidRPr="009527D1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B7D1B" w:rsidRPr="003E2E25" w:rsidRDefault="00AB7D1B" w:rsidP="0053525A">
                    <w:pPr>
                      <w:pStyle w:val="af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AB7D1B">
                      <w:rPr>
                        <w:b/>
                        <w:sz w:val="16"/>
                        <w:szCs w:val="16"/>
                      </w:rPr>
                      <w:t>«</w:t>
                    </w:r>
                    <w:r w:rsidR="0053525A" w:rsidRPr="0053525A">
                      <w:rPr>
                        <w:b/>
                        <w:sz w:val="16"/>
                        <w:szCs w:val="16"/>
                      </w:rPr>
                      <w:t>Современные подходы к обучению одарённ</w:t>
                    </w:r>
                    <w:r w:rsidR="0053525A">
                      <w:rPr>
                        <w:b/>
                        <w:sz w:val="16"/>
                        <w:szCs w:val="16"/>
                      </w:rPr>
                      <w:t xml:space="preserve">ых детей и детей с ОВЗ в рамках реализации ФГОС. </w:t>
                    </w:r>
                    <w:r w:rsidR="0053525A" w:rsidRPr="0053525A">
                      <w:rPr>
                        <w:b/>
                        <w:sz w:val="16"/>
                        <w:szCs w:val="16"/>
                      </w:rPr>
                      <w:t>Работа с педагогами, переход на профстандарт</w:t>
                    </w:r>
                    <w:r w:rsidRPr="00AB7D1B">
                      <w:rPr>
                        <w:b/>
                        <w:sz w:val="16"/>
                        <w:szCs w:val="16"/>
                      </w:rPr>
                      <w:t xml:space="preserve">» </w:t>
                    </w:r>
                  </w:p>
                  <w:p w:rsidR="005D38AE" w:rsidRDefault="00D324D7" w:rsidP="00AB7D1B">
                    <w:pPr>
                      <w:pStyle w:val="af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="00B55281">
                      <w:rPr>
                        <w:sz w:val="16"/>
                        <w:szCs w:val="16"/>
                      </w:rPr>
                      <w:t>3</w:t>
                    </w:r>
                    <w:r w:rsidR="009527D1">
                      <w:rPr>
                        <w:sz w:val="16"/>
                        <w:szCs w:val="16"/>
                      </w:rPr>
                      <w:t xml:space="preserve"> –</w:t>
                    </w:r>
                    <w:r w:rsidR="00FB665B">
                      <w:rPr>
                        <w:sz w:val="16"/>
                        <w:szCs w:val="16"/>
                      </w:rPr>
                      <w:t>2</w:t>
                    </w:r>
                    <w:r w:rsidR="00B55281">
                      <w:rPr>
                        <w:sz w:val="16"/>
                        <w:szCs w:val="16"/>
                      </w:rPr>
                      <w:t>6 апреля</w:t>
                    </w:r>
                    <w:r w:rsidR="00AB7D1B">
                      <w:rPr>
                        <w:sz w:val="16"/>
                        <w:szCs w:val="16"/>
                      </w:rPr>
                      <w:t xml:space="preserve"> 201</w:t>
                    </w:r>
                    <w:r w:rsidR="008845F4">
                      <w:rPr>
                        <w:sz w:val="16"/>
                        <w:szCs w:val="16"/>
                      </w:rPr>
                      <w:t>9</w:t>
                    </w:r>
                    <w:r w:rsidR="00AB7D1B">
                      <w:rPr>
                        <w:sz w:val="16"/>
                        <w:szCs w:val="16"/>
                      </w:rPr>
                      <w:t xml:space="preserve"> года</w:t>
                    </w:r>
                  </w:p>
                  <w:p w:rsidR="008845F4" w:rsidRDefault="008845F4" w:rsidP="00953445">
                    <w:pPr>
                      <w:pStyle w:val="af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г.</w:t>
                    </w:r>
                    <w:r w:rsidR="00036BA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Москва</w:t>
                    </w:r>
                  </w:p>
                  <w:p w:rsidR="005D38AE" w:rsidRPr="001D3BB1" w:rsidRDefault="005D38AE" w:rsidP="001D3BB1">
                    <w:pPr>
                      <w:spacing w:after="0"/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10EF8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A4A8059" wp14:editId="572AB09F">
          <wp:simplePos x="0" y="0"/>
          <wp:positionH relativeFrom="column">
            <wp:posOffset>-350189</wp:posOffset>
          </wp:positionH>
          <wp:positionV relativeFrom="page">
            <wp:posOffset>-329565</wp:posOffset>
          </wp:positionV>
          <wp:extent cx="7561580" cy="1562100"/>
          <wp:effectExtent l="0" t="0" r="127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блон письма в министерство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88"/>
                  <a:stretch/>
                </pic:blipFill>
                <pic:spPr bwMode="auto">
                  <a:xfrm>
                    <a:off x="0" y="0"/>
                    <a:ext cx="756158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37A"/>
    <w:multiLevelType w:val="hybridMultilevel"/>
    <w:tmpl w:val="35C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92D47"/>
    <w:multiLevelType w:val="hybridMultilevel"/>
    <w:tmpl w:val="D8A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2FF"/>
    <w:multiLevelType w:val="hybridMultilevel"/>
    <w:tmpl w:val="585A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1AB"/>
    <w:multiLevelType w:val="hybridMultilevel"/>
    <w:tmpl w:val="5752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533"/>
    <w:multiLevelType w:val="hybridMultilevel"/>
    <w:tmpl w:val="0ECE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F6415"/>
    <w:multiLevelType w:val="hybridMultilevel"/>
    <w:tmpl w:val="67C8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3036"/>
    <w:multiLevelType w:val="hybridMultilevel"/>
    <w:tmpl w:val="A06E46AA"/>
    <w:lvl w:ilvl="0" w:tplc="D2905CF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E970FD"/>
    <w:multiLevelType w:val="hybridMultilevel"/>
    <w:tmpl w:val="4178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2AC2"/>
    <w:multiLevelType w:val="hybridMultilevel"/>
    <w:tmpl w:val="010A2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C39B7"/>
    <w:multiLevelType w:val="hybridMultilevel"/>
    <w:tmpl w:val="B232B3C8"/>
    <w:lvl w:ilvl="0" w:tplc="B2726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4D"/>
    <w:rsid w:val="00000411"/>
    <w:rsid w:val="00001F2C"/>
    <w:rsid w:val="000040E6"/>
    <w:rsid w:val="000065D8"/>
    <w:rsid w:val="000147D2"/>
    <w:rsid w:val="00016C9A"/>
    <w:rsid w:val="00020F98"/>
    <w:rsid w:val="00022CAE"/>
    <w:rsid w:val="00024920"/>
    <w:rsid w:val="00024C57"/>
    <w:rsid w:val="0002786B"/>
    <w:rsid w:val="00030E7E"/>
    <w:rsid w:val="00036319"/>
    <w:rsid w:val="00036BA7"/>
    <w:rsid w:val="000445CC"/>
    <w:rsid w:val="00044AB4"/>
    <w:rsid w:val="00044EE1"/>
    <w:rsid w:val="00052DE4"/>
    <w:rsid w:val="000540B5"/>
    <w:rsid w:val="000555DA"/>
    <w:rsid w:val="00060538"/>
    <w:rsid w:val="00060955"/>
    <w:rsid w:val="00060C14"/>
    <w:rsid w:val="00062BCD"/>
    <w:rsid w:val="0006613C"/>
    <w:rsid w:val="0008387E"/>
    <w:rsid w:val="000900FD"/>
    <w:rsid w:val="00091286"/>
    <w:rsid w:val="000923EC"/>
    <w:rsid w:val="00093562"/>
    <w:rsid w:val="00094ECF"/>
    <w:rsid w:val="00095882"/>
    <w:rsid w:val="00096AE8"/>
    <w:rsid w:val="00097184"/>
    <w:rsid w:val="00097AC1"/>
    <w:rsid w:val="00097BB3"/>
    <w:rsid w:val="000A2BB6"/>
    <w:rsid w:val="000A3CE0"/>
    <w:rsid w:val="000A6345"/>
    <w:rsid w:val="000A637B"/>
    <w:rsid w:val="000B43BA"/>
    <w:rsid w:val="000B460D"/>
    <w:rsid w:val="000B5808"/>
    <w:rsid w:val="000B70EF"/>
    <w:rsid w:val="000D15EF"/>
    <w:rsid w:val="000D1627"/>
    <w:rsid w:val="000D6F91"/>
    <w:rsid w:val="000D7B7E"/>
    <w:rsid w:val="000E4330"/>
    <w:rsid w:val="000E4750"/>
    <w:rsid w:val="000E5BA7"/>
    <w:rsid w:val="000F0412"/>
    <w:rsid w:val="000F0A05"/>
    <w:rsid w:val="000F1066"/>
    <w:rsid w:val="000F1884"/>
    <w:rsid w:val="000F25BD"/>
    <w:rsid w:val="000F2F45"/>
    <w:rsid w:val="0010106C"/>
    <w:rsid w:val="00101BB9"/>
    <w:rsid w:val="0010297F"/>
    <w:rsid w:val="001055BF"/>
    <w:rsid w:val="001066EB"/>
    <w:rsid w:val="00111469"/>
    <w:rsid w:val="00112B42"/>
    <w:rsid w:val="00112FAA"/>
    <w:rsid w:val="00113048"/>
    <w:rsid w:val="001136B4"/>
    <w:rsid w:val="001150AD"/>
    <w:rsid w:val="001169C2"/>
    <w:rsid w:val="00123C3C"/>
    <w:rsid w:val="00124DFE"/>
    <w:rsid w:val="00133897"/>
    <w:rsid w:val="001377AD"/>
    <w:rsid w:val="00141C9B"/>
    <w:rsid w:val="001420D7"/>
    <w:rsid w:val="00150A67"/>
    <w:rsid w:val="00154EFB"/>
    <w:rsid w:val="00170F36"/>
    <w:rsid w:val="00172AE2"/>
    <w:rsid w:val="0017394C"/>
    <w:rsid w:val="0017692F"/>
    <w:rsid w:val="00182A13"/>
    <w:rsid w:val="00190182"/>
    <w:rsid w:val="00190C27"/>
    <w:rsid w:val="00195868"/>
    <w:rsid w:val="001A38B1"/>
    <w:rsid w:val="001A5151"/>
    <w:rsid w:val="001A5B6F"/>
    <w:rsid w:val="001A7E7F"/>
    <w:rsid w:val="001B0D70"/>
    <w:rsid w:val="001B4CF2"/>
    <w:rsid w:val="001D1B5B"/>
    <w:rsid w:val="001D25D2"/>
    <w:rsid w:val="001D2B6F"/>
    <w:rsid w:val="001D2D7D"/>
    <w:rsid w:val="001D3BB1"/>
    <w:rsid w:val="001D6BD0"/>
    <w:rsid w:val="001D7B3F"/>
    <w:rsid w:val="001E0B4D"/>
    <w:rsid w:val="001E0F39"/>
    <w:rsid w:val="001E1F98"/>
    <w:rsid w:val="001E5432"/>
    <w:rsid w:val="001F03C7"/>
    <w:rsid w:val="001F2B08"/>
    <w:rsid w:val="001F4FC5"/>
    <w:rsid w:val="001F5BC4"/>
    <w:rsid w:val="00203CF3"/>
    <w:rsid w:val="002045EA"/>
    <w:rsid w:val="00211E1D"/>
    <w:rsid w:val="002124E8"/>
    <w:rsid w:val="002207A4"/>
    <w:rsid w:val="00223D0B"/>
    <w:rsid w:val="00232BFE"/>
    <w:rsid w:val="002348BF"/>
    <w:rsid w:val="002401BC"/>
    <w:rsid w:val="00240A5C"/>
    <w:rsid w:val="00240AAB"/>
    <w:rsid w:val="00241A93"/>
    <w:rsid w:val="00244023"/>
    <w:rsid w:val="00250B6F"/>
    <w:rsid w:val="00250CF2"/>
    <w:rsid w:val="00253B97"/>
    <w:rsid w:val="002547EF"/>
    <w:rsid w:val="00254B72"/>
    <w:rsid w:val="00256D21"/>
    <w:rsid w:val="002572C1"/>
    <w:rsid w:val="0025783B"/>
    <w:rsid w:val="00260566"/>
    <w:rsid w:val="00260E33"/>
    <w:rsid w:val="00261A95"/>
    <w:rsid w:val="002623C0"/>
    <w:rsid w:val="0026371A"/>
    <w:rsid w:val="00263C11"/>
    <w:rsid w:val="00265C37"/>
    <w:rsid w:val="00282987"/>
    <w:rsid w:val="00284FF2"/>
    <w:rsid w:val="00287DA7"/>
    <w:rsid w:val="00287EE9"/>
    <w:rsid w:val="00294261"/>
    <w:rsid w:val="002A273D"/>
    <w:rsid w:val="002B30F4"/>
    <w:rsid w:val="002C5E78"/>
    <w:rsid w:val="002D5B66"/>
    <w:rsid w:val="002E0E26"/>
    <w:rsid w:val="002E4E66"/>
    <w:rsid w:val="002E63E4"/>
    <w:rsid w:val="002E768B"/>
    <w:rsid w:val="002F0EC8"/>
    <w:rsid w:val="002F4831"/>
    <w:rsid w:val="002F4AEE"/>
    <w:rsid w:val="002F54DA"/>
    <w:rsid w:val="002F5D34"/>
    <w:rsid w:val="002F6789"/>
    <w:rsid w:val="00305784"/>
    <w:rsid w:val="00311D01"/>
    <w:rsid w:val="00316514"/>
    <w:rsid w:val="00317AC3"/>
    <w:rsid w:val="00320548"/>
    <w:rsid w:val="00321EF2"/>
    <w:rsid w:val="0032334D"/>
    <w:rsid w:val="00323693"/>
    <w:rsid w:val="00323F44"/>
    <w:rsid w:val="00324703"/>
    <w:rsid w:val="00335DAB"/>
    <w:rsid w:val="00341E94"/>
    <w:rsid w:val="00343299"/>
    <w:rsid w:val="00344482"/>
    <w:rsid w:val="00345CEF"/>
    <w:rsid w:val="003469C8"/>
    <w:rsid w:val="00354EFD"/>
    <w:rsid w:val="003607B4"/>
    <w:rsid w:val="00361921"/>
    <w:rsid w:val="0036570E"/>
    <w:rsid w:val="00366973"/>
    <w:rsid w:val="00367619"/>
    <w:rsid w:val="0037081B"/>
    <w:rsid w:val="00372B47"/>
    <w:rsid w:val="00382B5B"/>
    <w:rsid w:val="00385F5A"/>
    <w:rsid w:val="00390D82"/>
    <w:rsid w:val="00393E3B"/>
    <w:rsid w:val="003A047E"/>
    <w:rsid w:val="003A2884"/>
    <w:rsid w:val="003A2ECC"/>
    <w:rsid w:val="003A671F"/>
    <w:rsid w:val="003D0F2B"/>
    <w:rsid w:val="003D2CE6"/>
    <w:rsid w:val="003D3CDE"/>
    <w:rsid w:val="003D4C7A"/>
    <w:rsid w:val="003D6841"/>
    <w:rsid w:val="003D77C2"/>
    <w:rsid w:val="003E0F58"/>
    <w:rsid w:val="003E2E25"/>
    <w:rsid w:val="003E6C51"/>
    <w:rsid w:val="003E6DA5"/>
    <w:rsid w:val="003F019F"/>
    <w:rsid w:val="003F495F"/>
    <w:rsid w:val="00402060"/>
    <w:rsid w:val="00403000"/>
    <w:rsid w:val="0040476E"/>
    <w:rsid w:val="0041267B"/>
    <w:rsid w:val="0041461A"/>
    <w:rsid w:val="00414D86"/>
    <w:rsid w:val="004152AA"/>
    <w:rsid w:val="0041616F"/>
    <w:rsid w:val="004206C0"/>
    <w:rsid w:val="00421364"/>
    <w:rsid w:val="00422E28"/>
    <w:rsid w:val="004236BA"/>
    <w:rsid w:val="00427387"/>
    <w:rsid w:val="00432617"/>
    <w:rsid w:val="00435316"/>
    <w:rsid w:val="004361D2"/>
    <w:rsid w:val="00440B4E"/>
    <w:rsid w:val="004438DB"/>
    <w:rsid w:val="00445F15"/>
    <w:rsid w:val="00451A98"/>
    <w:rsid w:val="004531FD"/>
    <w:rsid w:val="004557E6"/>
    <w:rsid w:val="00460E8E"/>
    <w:rsid w:val="0046195A"/>
    <w:rsid w:val="004713D6"/>
    <w:rsid w:val="004716E7"/>
    <w:rsid w:val="00474FAB"/>
    <w:rsid w:val="00475A65"/>
    <w:rsid w:val="00477FB3"/>
    <w:rsid w:val="00483B49"/>
    <w:rsid w:val="004932D8"/>
    <w:rsid w:val="00494FDB"/>
    <w:rsid w:val="00496478"/>
    <w:rsid w:val="004977AD"/>
    <w:rsid w:val="004A2A7F"/>
    <w:rsid w:val="004A3D72"/>
    <w:rsid w:val="004A40E3"/>
    <w:rsid w:val="004A6F9A"/>
    <w:rsid w:val="004B1E89"/>
    <w:rsid w:val="004B29C1"/>
    <w:rsid w:val="004B2D2A"/>
    <w:rsid w:val="004B340F"/>
    <w:rsid w:val="004B6650"/>
    <w:rsid w:val="004B79EF"/>
    <w:rsid w:val="004B7B6E"/>
    <w:rsid w:val="004C1E83"/>
    <w:rsid w:val="004C4CDE"/>
    <w:rsid w:val="004D1CDC"/>
    <w:rsid w:val="004D289D"/>
    <w:rsid w:val="004D689E"/>
    <w:rsid w:val="004D6F24"/>
    <w:rsid w:val="004D716E"/>
    <w:rsid w:val="004E0BE3"/>
    <w:rsid w:val="004E2430"/>
    <w:rsid w:val="004E4A5C"/>
    <w:rsid w:val="004F63FE"/>
    <w:rsid w:val="004F6AAB"/>
    <w:rsid w:val="0050072A"/>
    <w:rsid w:val="00503DDD"/>
    <w:rsid w:val="005056DE"/>
    <w:rsid w:val="00505A90"/>
    <w:rsid w:val="005157B7"/>
    <w:rsid w:val="005222A6"/>
    <w:rsid w:val="00522DAF"/>
    <w:rsid w:val="005302D4"/>
    <w:rsid w:val="00530622"/>
    <w:rsid w:val="00531F30"/>
    <w:rsid w:val="0053386A"/>
    <w:rsid w:val="0053525A"/>
    <w:rsid w:val="00535278"/>
    <w:rsid w:val="00536EBC"/>
    <w:rsid w:val="00540A48"/>
    <w:rsid w:val="00541718"/>
    <w:rsid w:val="00541B33"/>
    <w:rsid w:val="00545705"/>
    <w:rsid w:val="00546BBF"/>
    <w:rsid w:val="00561384"/>
    <w:rsid w:val="00571180"/>
    <w:rsid w:val="00574382"/>
    <w:rsid w:val="005762FF"/>
    <w:rsid w:val="005812AF"/>
    <w:rsid w:val="005A02D0"/>
    <w:rsid w:val="005A1513"/>
    <w:rsid w:val="005A5C20"/>
    <w:rsid w:val="005A64AA"/>
    <w:rsid w:val="005A7CAE"/>
    <w:rsid w:val="005A7EC7"/>
    <w:rsid w:val="005B7A2D"/>
    <w:rsid w:val="005C4EDE"/>
    <w:rsid w:val="005C70C2"/>
    <w:rsid w:val="005D0860"/>
    <w:rsid w:val="005D108E"/>
    <w:rsid w:val="005D10BE"/>
    <w:rsid w:val="005D1292"/>
    <w:rsid w:val="005D38AE"/>
    <w:rsid w:val="005D568F"/>
    <w:rsid w:val="005E05C2"/>
    <w:rsid w:val="005E5AEF"/>
    <w:rsid w:val="005F54E4"/>
    <w:rsid w:val="006009D9"/>
    <w:rsid w:val="00620392"/>
    <w:rsid w:val="00623036"/>
    <w:rsid w:val="00624F06"/>
    <w:rsid w:val="00630BBD"/>
    <w:rsid w:val="0063240D"/>
    <w:rsid w:val="00640E95"/>
    <w:rsid w:val="006419C8"/>
    <w:rsid w:val="00646978"/>
    <w:rsid w:val="006524D1"/>
    <w:rsid w:val="00652F6B"/>
    <w:rsid w:val="00653148"/>
    <w:rsid w:val="006535BB"/>
    <w:rsid w:val="00664B1A"/>
    <w:rsid w:val="00665980"/>
    <w:rsid w:val="00670D96"/>
    <w:rsid w:val="00681F99"/>
    <w:rsid w:val="00682D12"/>
    <w:rsid w:val="0068506A"/>
    <w:rsid w:val="0068569F"/>
    <w:rsid w:val="0068688E"/>
    <w:rsid w:val="00694158"/>
    <w:rsid w:val="00695D98"/>
    <w:rsid w:val="00697317"/>
    <w:rsid w:val="006A6133"/>
    <w:rsid w:val="006B16E9"/>
    <w:rsid w:val="006B1AEB"/>
    <w:rsid w:val="006B2509"/>
    <w:rsid w:val="006B307A"/>
    <w:rsid w:val="006B47F9"/>
    <w:rsid w:val="006B5947"/>
    <w:rsid w:val="006C2AD8"/>
    <w:rsid w:val="006C2E0F"/>
    <w:rsid w:val="006C4D91"/>
    <w:rsid w:val="006C658D"/>
    <w:rsid w:val="006C78CD"/>
    <w:rsid w:val="006D3807"/>
    <w:rsid w:val="006D4B91"/>
    <w:rsid w:val="006D73FC"/>
    <w:rsid w:val="006E3B5B"/>
    <w:rsid w:val="006E62CB"/>
    <w:rsid w:val="006E6D18"/>
    <w:rsid w:val="006F2EB6"/>
    <w:rsid w:val="006F36A7"/>
    <w:rsid w:val="006F3ECE"/>
    <w:rsid w:val="006F727F"/>
    <w:rsid w:val="00700BF9"/>
    <w:rsid w:val="00702151"/>
    <w:rsid w:val="0070432D"/>
    <w:rsid w:val="0070432E"/>
    <w:rsid w:val="007051D2"/>
    <w:rsid w:val="007055C6"/>
    <w:rsid w:val="00710F5C"/>
    <w:rsid w:val="00715558"/>
    <w:rsid w:val="0071727B"/>
    <w:rsid w:val="00727036"/>
    <w:rsid w:val="00727F6C"/>
    <w:rsid w:val="0073247A"/>
    <w:rsid w:val="00735587"/>
    <w:rsid w:val="0074008A"/>
    <w:rsid w:val="00740DE7"/>
    <w:rsid w:val="0074329C"/>
    <w:rsid w:val="0074364C"/>
    <w:rsid w:val="00744674"/>
    <w:rsid w:val="00745194"/>
    <w:rsid w:val="00746E41"/>
    <w:rsid w:val="0074769A"/>
    <w:rsid w:val="007512A8"/>
    <w:rsid w:val="007521A5"/>
    <w:rsid w:val="00753864"/>
    <w:rsid w:val="00753FB4"/>
    <w:rsid w:val="007554DD"/>
    <w:rsid w:val="00756A1D"/>
    <w:rsid w:val="00761029"/>
    <w:rsid w:val="00766D77"/>
    <w:rsid w:val="00767B2B"/>
    <w:rsid w:val="0077047F"/>
    <w:rsid w:val="00773118"/>
    <w:rsid w:val="007872D9"/>
    <w:rsid w:val="00787D61"/>
    <w:rsid w:val="007910C6"/>
    <w:rsid w:val="00795014"/>
    <w:rsid w:val="00795EC7"/>
    <w:rsid w:val="007A0626"/>
    <w:rsid w:val="007A11A9"/>
    <w:rsid w:val="007A3B1F"/>
    <w:rsid w:val="007A7184"/>
    <w:rsid w:val="007A721B"/>
    <w:rsid w:val="007B1A12"/>
    <w:rsid w:val="007B2BCE"/>
    <w:rsid w:val="007B4F6D"/>
    <w:rsid w:val="007B79DE"/>
    <w:rsid w:val="007B7A07"/>
    <w:rsid w:val="007B7BD5"/>
    <w:rsid w:val="007C3139"/>
    <w:rsid w:val="007D0FEC"/>
    <w:rsid w:val="007D3E8B"/>
    <w:rsid w:val="007D46E7"/>
    <w:rsid w:val="007D499E"/>
    <w:rsid w:val="007D5753"/>
    <w:rsid w:val="007E621D"/>
    <w:rsid w:val="007E6CE3"/>
    <w:rsid w:val="007F20C7"/>
    <w:rsid w:val="007F6FCB"/>
    <w:rsid w:val="007F76AC"/>
    <w:rsid w:val="008024F7"/>
    <w:rsid w:val="0081280A"/>
    <w:rsid w:val="00815A21"/>
    <w:rsid w:val="008249C1"/>
    <w:rsid w:val="008309CF"/>
    <w:rsid w:val="008341C0"/>
    <w:rsid w:val="00836AC4"/>
    <w:rsid w:val="00837EF1"/>
    <w:rsid w:val="0084173A"/>
    <w:rsid w:val="00844B32"/>
    <w:rsid w:val="0085277B"/>
    <w:rsid w:val="00856E2D"/>
    <w:rsid w:val="008635A2"/>
    <w:rsid w:val="00863BFB"/>
    <w:rsid w:val="00873500"/>
    <w:rsid w:val="0087425E"/>
    <w:rsid w:val="00874E07"/>
    <w:rsid w:val="00883CE1"/>
    <w:rsid w:val="008845F4"/>
    <w:rsid w:val="0088564C"/>
    <w:rsid w:val="00895C40"/>
    <w:rsid w:val="00897BC6"/>
    <w:rsid w:val="00897DC0"/>
    <w:rsid w:val="008A01CB"/>
    <w:rsid w:val="008A0225"/>
    <w:rsid w:val="008A30E5"/>
    <w:rsid w:val="008A466F"/>
    <w:rsid w:val="008A642D"/>
    <w:rsid w:val="008B6488"/>
    <w:rsid w:val="008B7B22"/>
    <w:rsid w:val="008C1300"/>
    <w:rsid w:val="008C1770"/>
    <w:rsid w:val="008C2DC8"/>
    <w:rsid w:val="008C6829"/>
    <w:rsid w:val="008D2BFC"/>
    <w:rsid w:val="008D2C40"/>
    <w:rsid w:val="008D2E24"/>
    <w:rsid w:val="008E164B"/>
    <w:rsid w:val="008E3487"/>
    <w:rsid w:val="008F1EB9"/>
    <w:rsid w:val="008F1F76"/>
    <w:rsid w:val="008F4375"/>
    <w:rsid w:val="00900194"/>
    <w:rsid w:val="009113DE"/>
    <w:rsid w:val="00914F08"/>
    <w:rsid w:val="009202CC"/>
    <w:rsid w:val="009223A8"/>
    <w:rsid w:val="00924A65"/>
    <w:rsid w:val="009265C8"/>
    <w:rsid w:val="009272A6"/>
    <w:rsid w:val="009279F5"/>
    <w:rsid w:val="00931ED6"/>
    <w:rsid w:val="00933F57"/>
    <w:rsid w:val="00936F54"/>
    <w:rsid w:val="00937D66"/>
    <w:rsid w:val="009422E4"/>
    <w:rsid w:val="00950861"/>
    <w:rsid w:val="00951929"/>
    <w:rsid w:val="009527D1"/>
    <w:rsid w:val="00953445"/>
    <w:rsid w:val="0095382A"/>
    <w:rsid w:val="009612BF"/>
    <w:rsid w:val="009624DE"/>
    <w:rsid w:val="009667EF"/>
    <w:rsid w:val="009672DD"/>
    <w:rsid w:val="009675B2"/>
    <w:rsid w:val="00972232"/>
    <w:rsid w:val="00973374"/>
    <w:rsid w:val="00980E08"/>
    <w:rsid w:val="0098369B"/>
    <w:rsid w:val="00985D48"/>
    <w:rsid w:val="009866F4"/>
    <w:rsid w:val="00986F7C"/>
    <w:rsid w:val="00990C71"/>
    <w:rsid w:val="00996426"/>
    <w:rsid w:val="009A10BB"/>
    <w:rsid w:val="009A1D4E"/>
    <w:rsid w:val="009A2088"/>
    <w:rsid w:val="009B3185"/>
    <w:rsid w:val="009B3DC5"/>
    <w:rsid w:val="009B4F5B"/>
    <w:rsid w:val="009C06DA"/>
    <w:rsid w:val="009C39E9"/>
    <w:rsid w:val="009C7961"/>
    <w:rsid w:val="009D3317"/>
    <w:rsid w:val="009D52A2"/>
    <w:rsid w:val="009E4BFC"/>
    <w:rsid w:val="009F3556"/>
    <w:rsid w:val="009F4FAB"/>
    <w:rsid w:val="00A004FD"/>
    <w:rsid w:val="00A0166B"/>
    <w:rsid w:val="00A02368"/>
    <w:rsid w:val="00A10501"/>
    <w:rsid w:val="00A11587"/>
    <w:rsid w:val="00A12AA7"/>
    <w:rsid w:val="00A14B58"/>
    <w:rsid w:val="00A1746C"/>
    <w:rsid w:val="00A21606"/>
    <w:rsid w:val="00A25739"/>
    <w:rsid w:val="00A3192F"/>
    <w:rsid w:val="00A326E5"/>
    <w:rsid w:val="00A3307C"/>
    <w:rsid w:val="00A356E7"/>
    <w:rsid w:val="00A40A47"/>
    <w:rsid w:val="00A42871"/>
    <w:rsid w:val="00A45E4E"/>
    <w:rsid w:val="00A506AF"/>
    <w:rsid w:val="00A54A4C"/>
    <w:rsid w:val="00A57C91"/>
    <w:rsid w:val="00A57F46"/>
    <w:rsid w:val="00A637E1"/>
    <w:rsid w:val="00A66000"/>
    <w:rsid w:val="00A67751"/>
    <w:rsid w:val="00A67867"/>
    <w:rsid w:val="00A67AFB"/>
    <w:rsid w:val="00A70BF1"/>
    <w:rsid w:val="00A70C85"/>
    <w:rsid w:val="00A72EF5"/>
    <w:rsid w:val="00A77EF4"/>
    <w:rsid w:val="00A851BE"/>
    <w:rsid w:val="00A9135D"/>
    <w:rsid w:val="00A94E9B"/>
    <w:rsid w:val="00A97D67"/>
    <w:rsid w:val="00AA2B52"/>
    <w:rsid w:val="00AA4793"/>
    <w:rsid w:val="00AA4C48"/>
    <w:rsid w:val="00AA52EB"/>
    <w:rsid w:val="00AB7D1B"/>
    <w:rsid w:val="00AC1BAB"/>
    <w:rsid w:val="00AC32E9"/>
    <w:rsid w:val="00AC7044"/>
    <w:rsid w:val="00AD23F7"/>
    <w:rsid w:val="00AE0CDD"/>
    <w:rsid w:val="00AE200A"/>
    <w:rsid w:val="00AE3885"/>
    <w:rsid w:val="00AE3F9B"/>
    <w:rsid w:val="00AF0FA9"/>
    <w:rsid w:val="00AF1A54"/>
    <w:rsid w:val="00AF7A19"/>
    <w:rsid w:val="00B00433"/>
    <w:rsid w:val="00B015DB"/>
    <w:rsid w:val="00B069C6"/>
    <w:rsid w:val="00B0779B"/>
    <w:rsid w:val="00B0787A"/>
    <w:rsid w:val="00B127E7"/>
    <w:rsid w:val="00B12F8C"/>
    <w:rsid w:val="00B16574"/>
    <w:rsid w:val="00B20CCF"/>
    <w:rsid w:val="00B2147E"/>
    <w:rsid w:val="00B2490A"/>
    <w:rsid w:val="00B345F7"/>
    <w:rsid w:val="00B354E4"/>
    <w:rsid w:val="00B37D89"/>
    <w:rsid w:val="00B41F01"/>
    <w:rsid w:val="00B42469"/>
    <w:rsid w:val="00B43907"/>
    <w:rsid w:val="00B465A8"/>
    <w:rsid w:val="00B501F3"/>
    <w:rsid w:val="00B50784"/>
    <w:rsid w:val="00B5187A"/>
    <w:rsid w:val="00B53B24"/>
    <w:rsid w:val="00B54084"/>
    <w:rsid w:val="00B55281"/>
    <w:rsid w:val="00B576E6"/>
    <w:rsid w:val="00B62357"/>
    <w:rsid w:val="00B65690"/>
    <w:rsid w:val="00B71772"/>
    <w:rsid w:val="00B71BBF"/>
    <w:rsid w:val="00B7517B"/>
    <w:rsid w:val="00B77D54"/>
    <w:rsid w:val="00B811CF"/>
    <w:rsid w:val="00B84570"/>
    <w:rsid w:val="00B94886"/>
    <w:rsid w:val="00B97A3E"/>
    <w:rsid w:val="00BA1CE3"/>
    <w:rsid w:val="00BA6E4A"/>
    <w:rsid w:val="00BA7D87"/>
    <w:rsid w:val="00BB0021"/>
    <w:rsid w:val="00BB2D87"/>
    <w:rsid w:val="00BB3EAF"/>
    <w:rsid w:val="00BB54B1"/>
    <w:rsid w:val="00BC2315"/>
    <w:rsid w:val="00BC291A"/>
    <w:rsid w:val="00BC39AE"/>
    <w:rsid w:val="00BC65D6"/>
    <w:rsid w:val="00BD38F4"/>
    <w:rsid w:val="00BD4811"/>
    <w:rsid w:val="00BD6E61"/>
    <w:rsid w:val="00BE1682"/>
    <w:rsid w:val="00BE2E23"/>
    <w:rsid w:val="00BF06F7"/>
    <w:rsid w:val="00BF0B9C"/>
    <w:rsid w:val="00BF1E64"/>
    <w:rsid w:val="00BF3548"/>
    <w:rsid w:val="00BF7B6A"/>
    <w:rsid w:val="00BF7DDE"/>
    <w:rsid w:val="00C02947"/>
    <w:rsid w:val="00C05E7B"/>
    <w:rsid w:val="00C11FDE"/>
    <w:rsid w:val="00C214FB"/>
    <w:rsid w:val="00C23AE6"/>
    <w:rsid w:val="00C23B76"/>
    <w:rsid w:val="00C40D4D"/>
    <w:rsid w:val="00C41118"/>
    <w:rsid w:val="00C46A15"/>
    <w:rsid w:val="00C4724F"/>
    <w:rsid w:val="00C5278B"/>
    <w:rsid w:val="00C53E37"/>
    <w:rsid w:val="00C558B1"/>
    <w:rsid w:val="00C625A9"/>
    <w:rsid w:val="00C634E3"/>
    <w:rsid w:val="00C73DD8"/>
    <w:rsid w:val="00C76A60"/>
    <w:rsid w:val="00C80E06"/>
    <w:rsid w:val="00C810D5"/>
    <w:rsid w:val="00C8523E"/>
    <w:rsid w:val="00C93054"/>
    <w:rsid w:val="00C94CEB"/>
    <w:rsid w:val="00CA15E9"/>
    <w:rsid w:val="00CA4F19"/>
    <w:rsid w:val="00CA62A3"/>
    <w:rsid w:val="00CB1B2F"/>
    <w:rsid w:val="00CC4C8D"/>
    <w:rsid w:val="00CC7100"/>
    <w:rsid w:val="00CD4722"/>
    <w:rsid w:val="00CD517F"/>
    <w:rsid w:val="00CE2DA0"/>
    <w:rsid w:val="00CE5B87"/>
    <w:rsid w:val="00CE7CC3"/>
    <w:rsid w:val="00D0142C"/>
    <w:rsid w:val="00D041AD"/>
    <w:rsid w:val="00D04232"/>
    <w:rsid w:val="00D042B3"/>
    <w:rsid w:val="00D10662"/>
    <w:rsid w:val="00D12A19"/>
    <w:rsid w:val="00D12B2C"/>
    <w:rsid w:val="00D144AF"/>
    <w:rsid w:val="00D209B4"/>
    <w:rsid w:val="00D217AF"/>
    <w:rsid w:val="00D232E9"/>
    <w:rsid w:val="00D233F6"/>
    <w:rsid w:val="00D2561D"/>
    <w:rsid w:val="00D25D37"/>
    <w:rsid w:val="00D270F5"/>
    <w:rsid w:val="00D304DB"/>
    <w:rsid w:val="00D324D7"/>
    <w:rsid w:val="00D340C0"/>
    <w:rsid w:val="00D34937"/>
    <w:rsid w:val="00D3716B"/>
    <w:rsid w:val="00D37CD8"/>
    <w:rsid w:val="00D42E87"/>
    <w:rsid w:val="00D60ADD"/>
    <w:rsid w:val="00D6438F"/>
    <w:rsid w:val="00D672B9"/>
    <w:rsid w:val="00D73B21"/>
    <w:rsid w:val="00D740F9"/>
    <w:rsid w:val="00D86BB1"/>
    <w:rsid w:val="00D90D5B"/>
    <w:rsid w:val="00D95146"/>
    <w:rsid w:val="00D957F3"/>
    <w:rsid w:val="00D96EC2"/>
    <w:rsid w:val="00DA39EF"/>
    <w:rsid w:val="00DA4F96"/>
    <w:rsid w:val="00DA736F"/>
    <w:rsid w:val="00DB066E"/>
    <w:rsid w:val="00DB1D9E"/>
    <w:rsid w:val="00DB369B"/>
    <w:rsid w:val="00DB7FDB"/>
    <w:rsid w:val="00DC4E0D"/>
    <w:rsid w:val="00DC77F8"/>
    <w:rsid w:val="00DD2C13"/>
    <w:rsid w:val="00DD30AE"/>
    <w:rsid w:val="00DE04CC"/>
    <w:rsid w:val="00DE1A0D"/>
    <w:rsid w:val="00DE504D"/>
    <w:rsid w:val="00DF1BF9"/>
    <w:rsid w:val="00DF239A"/>
    <w:rsid w:val="00DF3641"/>
    <w:rsid w:val="00DF3C22"/>
    <w:rsid w:val="00E044B0"/>
    <w:rsid w:val="00E10C4C"/>
    <w:rsid w:val="00E16C1C"/>
    <w:rsid w:val="00E218D5"/>
    <w:rsid w:val="00E237B7"/>
    <w:rsid w:val="00E249EC"/>
    <w:rsid w:val="00E24F58"/>
    <w:rsid w:val="00E2554C"/>
    <w:rsid w:val="00E267AF"/>
    <w:rsid w:val="00E270EC"/>
    <w:rsid w:val="00E30665"/>
    <w:rsid w:val="00E30E80"/>
    <w:rsid w:val="00E35459"/>
    <w:rsid w:val="00E418D6"/>
    <w:rsid w:val="00E45E28"/>
    <w:rsid w:val="00E45E42"/>
    <w:rsid w:val="00E4759D"/>
    <w:rsid w:val="00E511C6"/>
    <w:rsid w:val="00E53F26"/>
    <w:rsid w:val="00E60C4C"/>
    <w:rsid w:val="00E653F4"/>
    <w:rsid w:val="00E712B9"/>
    <w:rsid w:val="00E73DA8"/>
    <w:rsid w:val="00E749A3"/>
    <w:rsid w:val="00E76B09"/>
    <w:rsid w:val="00E93BA6"/>
    <w:rsid w:val="00E96993"/>
    <w:rsid w:val="00EA0D95"/>
    <w:rsid w:val="00EA1B17"/>
    <w:rsid w:val="00EB573F"/>
    <w:rsid w:val="00EC46A1"/>
    <w:rsid w:val="00EC6CC4"/>
    <w:rsid w:val="00EC7CF7"/>
    <w:rsid w:val="00ED2DD2"/>
    <w:rsid w:val="00EE1E6B"/>
    <w:rsid w:val="00EE5794"/>
    <w:rsid w:val="00EE6236"/>
    <w:rsid w:val="00F0066F"/>
    <w:rsid w:val="00F01A12"/>
    <w:rsid w:val="00F0241E"/>
    <w:rsid w:val="00F11A03"/>
    <w:rsid w:val="00F1295A"/>
    <w:rsid w:val="00F14EF3"/>
    <w:rsid w:val="00F157CA"/>
    <w:rsid w:val="00F15B41"/>
    <w:rsid w:val="00F15D84"/>
    <w:rsid w:val="00F17BE6"/>
    <w:rsid w:val="00F20768"/>
    <w:rsid w:val="00F242F5"/>
    <w:rsid w:val="00F2502C"/>
    <w:rsid w:val="00F31A2A"/>
    <w:rsid w:val="00F37F61"/>
    <w:rsid w:val="00F42AE7"/>
    <w:rsid w:val="00F42BEF"/>
    <w:rsid w:val="00F46826"/>
    <w:rsid w:val="00F47A4F"/>
    <w:rsid w:val="00F5036F"/>
    <w:rsid w:val="00F5298C"/>
    <w:rsid w:val="00F544B9"/>
    <w:rsid w:val="00F5500E"/>
    <w:rsid w:val="00F602B7"/>
    <w:rsid w:val="00F66D31"/>
    <w:rsid w:val="00F70F57"/>
    <w:rsid w:val="00F72540"/>
    <w:rsid w:val="00F7344F"/>
    <w:rsid w:val="00F82B65"/>
    <w:rsid w:val="00F8689B"/>
    <w:rsid w:val="00F86E8E"/>
    <w:rsid w:val="00F916E3"/>
    <w:rsid w:val="00F9463C"/>
    <w:rsid w:val="00F95423"/>
    <w:rsid w:val="00FA1050"/>
    <w:rsid w:val="00FA1333"/>
    <w:rsid w:val="00FA1B8A"/>
    <w:rsid w:val="00FA60AB"/>
    <w:rsid w:val="00FB05E2"/>
    <w:rsid w:val="00FB1224"/>
    <w:rsid w:val="00FB5863"/>
    <w:rsid w:val="00FB600F"/>
    <w:rsid w:val="00FB665B"/>
    <w:rsid w:val="00FC5E17"/>
    <w:rsid w:val="00FD0D2B"/>
    <w:rsid w:val="00FD195A"/>
    <w:rsid w:val="00FD2915"/>
    <w:rsid w:val="00FD3EC2"/>
    <w:rsid w:val="00FE3188"/>
    <w:rsid w:val="00FE4F8A"/>
    <w:rsid w:val="00FE6BB0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C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C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BC4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324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24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247A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24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247A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47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56D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56DE"/>
    <w:rPr>
      <w:lang w:eastAsia="en-US"/>
    </w:rPr>
  </w:style>
  <w:style w:type="paragraph" w:customStyle="1" w:styleId="af0">
    <w:name w:val="АПР_Обычный"/>
    <w:link w:val="af1"/>
    <w:qFormat/>
    <w:rsid w:val="005056DE"/>
    <w:rPr>
      <w:sz w:val="18"/>
      <w:lang w:eastAsia="en-US" w:bidi="en-US"/>
    </w:rPr>
  </w:style>
  <w:style w:type="character" w:customStyle="1" w:styleId="af1">
    <w:name w:val="АПР_Обычный Знак"/>
    <w:link w:val="af0"/>
    <w:rsid w:val="005056DE"/>
    <w:rPr>
      <w:sz w:val="18"/>
      <w:lang w:eastAsia="en-US" w:bidi="en-US"/>
    </w:rPr>
  </w:style>
  <w:style w:type="character" w:styleId="af2">
    <w:name w:val="Hyperlink"/>
    <w:basedOn w:val="a0"/>
    <w:uiPriority w:val="99"/>
    <w:unhideWhenUsed/>
    <w:rsid w:val="00646978"/>
    <w:rPr>
      <w:color w:val="0000FF" w:themeColor="hyperlink"/>
      <w:u w:val="single"/>
    </w:rPr>
  </w:style>
  <w:style w:type="paragraph" w:customStyle="1" w:styleId="11">
    <w:name w:val="АПР_Абзац1"/>
    <w:basedOn w:val="af0"/>
    <w:next w:val="2"/>
    <w:link w:val="12"/>
    <w:qFormat/>
    <w:rsid w:val="00646978"/>
    <w:pPr>
      <w:spacing w:line="288" w:lineRule="auto"/>
    </w:pPr>
    <w:rPr>
      <w:sz w:val="22"/>
    </w:rPr>
  </w:style>
  <w:style w:type="paragraph" w:customStyle="1" w:styleId="2">
    <w:name w:val="АПР_Абзац2"/>
    <w:basedOn w:val="af0"/>
    <w:link w:val="20"/>
    <w:qFormat/>
    <w:rsid w:val="00646978"/>
    <w:pPr>
      <w:spacing w:line="288" w:lineRule="auto"/>
      <w:ind w:firstLine="709"/>
    </w:pPr>
    <w:rPr>
      <w:sz w:val="22"/>
    </w:rPr>
  </w:style>
  <w:style w:type="character" w:customStyle="1" w:styleId="12">
    <w:name w:val="АПР_Абзац1 Знак"/>
    <w:link w:val="11"/>
    <w:rsid w:val="00646978"/>
    <w:rPr>
      <w:lang w:eastAsia="en-US" w:bidi="en-US"/>
    </w:rPr>
  </w:style>
  <w:style w:type="character" w:customStyle="1" w:styleId="20">
    <w:name w:val="АПР_Абзац2 Знак"/>
    <w:link w:val="2"/>
    <w:rsid w:val="00646978"/>
    <w:rPr>
      <w:lang w:eastAsia="en-US" w:bidi="en-US"/>
    </w:rPr>
  </w:style>
  <w:style w:type="paragraph" w:styleId="af3">
    <w:name w:val="footnote text"/>
    <w:basedOn w:val="a"/>
    <w:link w:val="af4"/>
    <w:uiPriority w:val="99"/>
    <w:semiHidden/>
    <w:unhideWhenUsed/>
    <w:rsid w:val="00FF50BD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F50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FF50BD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04232"/>
    <w:rPr>
      <w:color w:val="808080"/>
      <w:shd w:val="clear" w:color="auto" w:fill="E6E6E6"/>
    </w:rPr>
  </w:style>
  <w:style w:type="paragraph" w:customStyle="1" w:styleId="-31">
    <w:name w:val="Светлая сетка - Акцент 31"/>
    <w:basedOn w:val="a"/>
    <w:uiPriority w:val="34"/>
    <w:qFormat/>
    <w:rsid w:val="003E6C51"/>
    <w:pPr>
      <w:spacing w:after="120" w:line="240" w:lineRule="auto"/>
      <w:ind w:left="720"/>
    </w:pPr>
    <w:rPr>
      <w:lang w:bidi="en-US"/>
    </w:rPr>
  </w:style>
  <w:style w:type="character" w:customStyle="1" w:styleId="10">
    <w:name w:val="Заголовок 1 Знак"/>
    <w:basedOn w:val="a0"/>
    <w:link w:val="1"/>
    <w:rsid w:val="006C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6">
    <w:name w:val="Strong"/>
    <w:basedOn w:val="a0"/>
    <w:uiPriority w:val="22"/>
    <w:qFormat/>
    <w:locked/>
    <w:rsid w:val="00A12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C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C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9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BC4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324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24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247A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24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247A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47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56D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0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56DE"/>
    <w:rPr>
      <w:lang w:eastAsia="en-US"/>
    </w:rPr>
  </w:style>
  <w:style w:type="paragraph" w:customStyle="1" w:styleId="af0">
    <w:name w:val="АПР_Обычный"/>
    <w:link w:val="af1"/>
    <w:qFormat/>
    <w:rsid w:val="005056DE"/>
    <w:rPr>
      <w:sz w:val="18"/>
      <w:lang w:eastAsia="en-US" w:bidi="en-US"/>
    </w:rPr>
  </w:style>
  <w:style w:type="character" w:customStyle="1" w:styleId="af1">
    <w:name w:val="АПР_Обычный Знак"/>
    <w:link w:val="af0"/>
    <w:rsid w:val="005056DE"/>
    <w:rPr>
      <w:sz w:val="18"/>
      <w:lang w:eastAsia="en-US" w:bidi="en-US"/>
    </w:rPr>
  </w:style>
  <w:style w:type="character" w:styleId="af2">
    <w:name w:val="Hyperlink"/>
    <w:basedOn w:val="a0"/>
    <w:uiPriority w:val="99"/>
    <w:unhideWhenUsed/>
    <w:rsid w:val="00646978"/>
    <w:rPr>
      <w:color w:val="0000FF" w:themeColor="hyperlink"/>
      <w:u w:val="single"/>
    </w:rPr>
  </w:style>
  <w:style w:type="paragraph" w:customStyle="1" w:styleId="11">
    <w:name w:val="АПР_Абзац1"/>
    <w:basedOn w:val="af0"/>
    <w:next w:val="2"/>
    <w:link w:val="12"/>
    <w:qFormat/>
    <w:rsid w:val="00646978"/>
    <w:pPr>
      <w:spacing w:line="288" w:lineRule="auto"/>
    </w:pPr>
    <w:rPr>
      <w:sz w:val="22"/>
    </w:rPr>
  </w:style>
  <w:style w:type="paragraph" w:customStyle="1" w:styleId="2">
    <w:name w:val="АПР_Абзац2"/>
    <w:basedOn w:val="af0"/>
    <w:link w:val="20"/>
    <w:qFormat/>
    <w:rsid w:val="00646978"/>
    <w:pPr>
      <w:spacing w:line="288" w:lineRule="auto"/>
      <w:ind w:firstLine="709"/>
    </w:pPr>
    <w:rPr>
      <w:sz w:val="22"/>
    </w:rPr>
  </w:style>
  <w:style w:type="character" w:customStyle="1" w:styleId="12">
    <w:name w:val="АПР_Абзац1 Знак"/>
    <w:link w:val="11"/>
    <w:rsid w:val="00646978"/>
    <w:rPr>
      <w:lang w:eastAsia="en-US" w:bidi="en-US"/>
    </w:rPr>
  </w:style>
  <w:style w:type="character" w:customStyle="1" w:styleId="20">
    <w:name w:val="АПР_Абзац2 Знак"/>
    <w:link w:val="2"/>
    <w:rsid w:val="00646978"/>
    <w:rPr>
      <w:lang w:eastAsia="en-US" w:bidi="en-US"/>
    </w:rPr>
  </w:style>
  <w:style w:type="paragraph" w:styleId="af3">
    <w:name w:val="footnote text"/>
    <w:basedOn w:val="a"/>
    <w:link w:val="af4"/>
    <w:uiPriority w:val="99"/>
    <w:semiHidden/>
    <w:unhideWhenUsed/>
    <w:rsid w:val="00FF50BD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F50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FF50BD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04232"/>
    <w:rPr>
      <w:color w:val="808080"/>
      <w:shd w:val="clear" w:color="auto" w:fill="E6E6E6"/>
    </w:rPr>
  </w:style>
  <w:style w:type="paragraph" w:customStyle="1" w:styleId="-31">
    <w:name w:val="Светлая сетка - Акцент 31"/>
    <w:basedOn w:val="a"/>
    <w:uiPriority w:val="34"/>
    <w:qFormat/>
    <w:rsid w:val="003E6C51"/>
    <w:pPr>
      <w:spacing w:after="120" w:line="240" w:lineRule="auto"/>
      <w:ind w:left="720"/>
    </w:pPr>
    <w:rPr>
      <w:lang w:bidi="en-US"/>
    </w:rPr>
  </w:style>
  <w:style w:type="character" w:customStyle="1" w:styleId="10">
    <w:name w:val="Заголовок 1 Знак"/>
    <w:basedOn w:val="a0"/>
    <w:link w:val="1"/>
    <w:rsid w:val="006C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6">
    <w:name w:val="Strong"/>
    <w:basedOn w:val="a0"/>
    <w:uiPriority w:val="22"/>
    <w:qFormat/>
    <w:locked/>
    <w:rsid w:val="00A12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cademy-prof.ru/expert/samoukina-natalya-vasilevn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y-prof.ru" TargetMode="External"/><Relationship Id="rId2" Type="http://schemas.openxmlformats.org/officeDocument/2006/relationships/hyperlink" Target="http://www.academy-portal.ru" TargetMode="External"/><Relationship Id="rId1" Type="http://schemas.openxmlformats.org/officeDocument/2006/relationships/hyperlink" Target="http://www.academy-porta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cademy-pr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A966-DDF8-45C7-B6D4-30F864D4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admin</cp:lastModifiedBy>
  <cp:revision>50</cp:revision>
  <cp:lastPrinted>2018-11-15T10:25:00Z</cp:lastPrinted>
  <dcterms:created xsi:type="dcterms:W3CDTF">2018-11-06T07:55:00Z</dcterms:created>
  <dcterms:modified xsi:type="dcterms:W3CDTF">2019-02-28T08:37:00Z</dcterms:modified>
</cp:coreProperties>
</file>