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9C" w:rsidRPr="00E004D2" w:rsidRDefault="00DE019C" w:rsidP="00DE01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04D2">
        <w:rPr>
          <w:rFonts w:ascii="Times New Roman" w:hAnsi="Times New Roman"/>
          <w:b/>
          <w:sz w:val="28"/>
          <w:szCs w:val="28"/>
        </w:rPr>
        <w:t>Организация и проведение олимпиад, конкурсов, мероприятий, направленных  на выявление и развитие у обучающихся интеллектуальных и творческих способностей, способностей к занятиям  физической культурой и спортом, интереса к научно (научно-исследовательской) деятельности, творческой деятельности, физкультурно-спортивной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04D2">
        <w:rPr>
          <w:rFonts w:ascii="Times New Roman" w:hAnsi="Times New Roman"/>
          <w:sz w:val="28"/>
          <w:szCs w:val="28"/>
        </w:rPr>
        <w:t>(в соответствии с  государственным заданием АОУ ВО ДПО «ВИРО»</w:t>
      </w:r>
      <w:r>
        <w:rPr>
          <w:rFonts w:ascii="Times New Roman" w:hAnsi="Times New Roman"/>
          <w:b/>
          <w:sz w:val="28"/>
          <w:szCs w:val="28"/>
        </w:rPr>
        <w:t xml:space="preserve"> на 2018 г. </w:t>
      </w:r>
      <w:r>
        <w:rPr>
          <w:rFonts w:ascii="Times New Roman" w:hAnsi="Times New Roman"/>
          <w:sz w:val="28"/>
          <w:szCs w:val="28"/>
        </w:rPr>
        <w:t>(раздел 1</w:t>
      </w:r>
      <w:r w:rsidRPr="00E004D2">
        <w:rPr>
          <w:rFonts w:ascii="Times New Roman" w:hAnsi="Times New Roman"/>
          <w:sz w:val="28"/>
          <w:szCs w:val="28"/>
        </w:rPr>
        <w:t xml:space="preserve">  части II))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7159"/>
        <w:gridCol w:w="1893"/>
      </w:tblGrid>
      <w:tr w:rsidR="00DE019C" w:rsidRPr="00E004D2" w:rsidTr="007B6EE4">
        <w:trPr>
          <w:trHeight w:val="517"/>
        </w:trPr>
        <w:tc>
          <w:tcPr>
            <w:tcW w:w="271" w:type="pct"/>
          </w:tcPr>
          <w:p w:rsidR="00DE019C" w:rsidRPr="00E004D2" w:rsidRDefault="00DE019C" w:rsidP="007B6E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04D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DE019C" w:rsidRPr="00E004D2" w:rsidRDefault="00DE019C" w:rsidP="007B6E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004D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004D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004D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40" w:type="pct"/>
            <w:shd w:val="clear" w:color="auto" w:fill="auto"/>
            <w:vAlign w:val="center"/>
          </w:tcPr>
          <w:p w:rsidR="00DE019C" w:rsidRPr="00E004D2" w:rsidRDefault="00DE019C" w:rsidP="007B6E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DE019C" w:rsidRPr="00E004D2" w:rsidRDefault="00DE019C" w:rsidP="007B6E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2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  <w:p w:rsidR="00DE019C" w:rsidRPr="00E004D2" w:rsidRDefault="00DE019C" w:rsidP="007B6E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DE019C" w:rsidRPr="00E004D2" w:rsidTr="007B6EE4">
        <w:trPr>
          <w:trHeight w:val="517"/>
        </w:trPr>
        <w:tc>
          <w:tcPr>
            <w:tcW w:w="271" w:type="pct"/>
          </w:tcPr>
          <w:p w:rsidR="00DE019C" w:rsidRPr="00E004D2" w:rsidRDefault="00DE019C" w:rsidP="00DE01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pct"/>
            <w:shd w:val="clear" w:color="auto" w:fill="auto"/>
          </w:tcPr>
          <w:p w:rsidR="00DE019C" w:rsidRPr="00E004D2" w:rsidRDefault="00DE019C" w:rsidP="007B6EE4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4D2">
              <w:rPr>
                <w:rFonts w:ascii="Times New Roman" w:hAnsi="Times New Roman"/>
                <w:sz w:val="24"/>
                <w:szCs w:val="24"/>
              </w:rPr>
              <w:t>Муниципальный, реги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ональный и заключительный этап </w:t>
            </w:r>
            <w:r w:rsidRPr="00E004D2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школьников.  Организационно-техническое обеспечение участия школьников области в тренировочных сборах к международным олимпиадам  и в международных олимпиадах  </w:t>
            </w:r>
          </w:p>
        </w:tc>
        <w:tc>
          <w:tcPr>
            <w:tcW w:w="989" w:type="pct"/>
            <w:shd w:val="clear" w:color="auto" w:fill="auto"/>
          </w:tcPr>
          <w:p w:rsidR="00DE019C" w:rsidRPr="00E004D2" w:rsidRDefault="00DE019C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04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 2017 –декабрь 2018</w:t>
            </w:r>
          </w:p>
        </w:tc>
      </w:tr>
      <w:tr w:rsidR="00DE019C" w:rsidRPr="00E004D2" w:rsidTr="007B6EE4">
        <w:trPr>
          <w:trHeight w:val="517"/>
        </w:trPr>
        <w:tc>
          <w:tcPr>
            <w:tcW w:w="271" w:type="pct"/>
          </w:tcPr>
          <w:p w:rsidR="00DE019C" w:rsidRPr="00E004D2" w:rsidRDefault="00DE019C" w:rsidP="00DE01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pct"/>
            <w:shd w:val="clear" w:color="auto" w:fill="auto"/>
          </w:tcPr>
          <w:p w:rsidR="00DE019C" w:rsidRPr="00E004D2" w:rsidRDefault="00DE019C" w:rsidP="007B6EE4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4D2">
              <w:rPr>
                <w:rFonts w:ascii="Times New Roman" w:hAnsi="Times New Roman"/>
                <w:sz w:val="24"/>
                <w:szCs w:val="24"/>
              </w:rPr>
              <w:t xml:space="preserve">Региональный этап олимпиады школьников по физике имени </w:t>
            </w:r>
            <w:proofErr w:type="gramStart"/>
            <w:r w:rsidRPr="00E004D2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E004D2">
              <w:rPr>
                <w:rFonts w:ascii="Times New Roman" w:hAnsi="Times New Roman"/>
                <w:sz w:val="24"/>
                <w:szCs w:val="24"/>
              </w:rPr>
              <w:t xml:space="preserve">. К. </w:t>
            </w:r>
            <w:proofErr w:type="spellStart"/>
            <w:r w:rsidRPr="00E004D2">
              <w:rPr>
                <w:rFonts w:ascii="Times New Roman" w:hAnsi="Times New Roman"/>
                <w:sz w:val="24"/>
                <w:szCs w:val="24"/>
              </w:rPr>
              <w:t>Максвеллана</w:t>
            </w:r>
            <w:proofErr w:type="spellEnd"/>
            <w:r w:rsidRPr="00E004D2">
              <w:rPr>
                <w:rFonts w:ascii="Times New Roman" w:hAnsi="Times New Roman"/>
                <w:sz w:val="24"/>
                <w:szCs w:val="24"/>
              </w:rPr>
              <w:t xml:space="preserve"> территории Вологодской области  в 2017-2018 учебном году</w:t>
            </w:r>
          </w:p>
        </w:tc>
        <w:tc>
          <w:tcPr>
            <w:tcW w:w="989" w:type="pct"/>
            <w:shd w:val="clear" w:color="auto" w:fill="auto"/>
          </w:tcPr>
          <w:p w:rsidR="00DE019C" w:rsidRPr="00E004D2" w:rsidRDefault="00DE019C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04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</w:tc>
      </w:tr>
      <w:tr w:rsidR="00DE019C" w:rsidRPr="00E004D2" w:rsidTr="007B6EE4">
        <w:trPr>
          <w:trHeight w:val="517"/>
        </w:trPr>
        <w:tc>
          <w:tcPr>
            <w:tcW w:w="271" w:type="pct"/>
          </w:tcPr>
          <w:p w:rsidR="00DE019C" w:rsidRPr="00E004D2" w:rsidRDefault="00DE019C" w:rsidP="00DE01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pct"/>
            <w:shd w:val="clear" w:color="auto" w:fill="auto"/>
          </w:tcPr>
          <w:p w:rsidR="00DE019C" w:rsidRPr="00E004D2" w:rsidRDefault="00DE019C" w:rsidP="007B6EE4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4D2">
              <w:rPr>
                <w:rFonts w:ascii="Times New Roman" w:hAnsi="Times New Roman"/>
                <w:sz w:val="24"/>
                <w:szCs w:val="24"/>
              </w:rPr>
              <w:t>Региональный этап олимпиады имени Л. Эйлера по математике для обучающихся 8-х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004D2">
              <w:rPr>
                <w:rFonts w:ascii="Times New Roman" w:hAnsi="Times New Roman"/>
                <w:sz w:val="24"/>
                <w:szCs w:val="24"/>
              </w:rPr>
              <w:t>на территории Вологодской области</w:t>
            </w:r>
          </w:p>
          <w:p w:rsidR="00DE019C" w:rsidRPr="00E004D2" w:rsidRDefault="00DE019C" w:rsidP="007B6EE4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4D2">
              <w:rPr>
                <w:rFonts w:ascii="Times New Roman" w:hAnsi="Times New Roman"/>
                <w:sz w:val="24"/>
                <w:szCs w:val="24"/>
              </w:rPr>
              <w:t>в 2017-2018 учебном году</w:t>
            </w:r>
          </w:p>
        </w:tc>
        <w:tc>
          <w:tcPr>
            <w:tcW w:w="989" w:type="pct"/>
            <w:shd w:val="clear" w:color="auto" w:fill="auto"/>
          </w:tcPr>
          <w:p w:rsidR="00DE019C" w:rsidRPr="00E004D2" w:rsidRDefault="00DE019C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04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Январь-февраль</w:t>
            </w:r>
          </w:p>
        </w:tc>
      </w:tr>
      <w:tr w:rsidR="00DE019C" w:rsidRPr="00E004D2" w:rsidTr="007B6EE4">
        <w:trPr>
          <w:trHeight w:val="517"/>
        </w:trPr>
        <w:tc>
          <w:tcPr>
            <w:tcW w:w="271" w:type="pct"/>
          </w:tcPr>
          <w:p w:rsidR="00DE019C" w:rsidRPr="00E004D2" w:rsidRDefault="00DE019C" w:rsidP="00DE01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pct"/>
            <w:shd w:val="clear" w:color="auto" w:fill="auto"/>
          </w:tcPr>
          <w:p w:rsidR="00DE019C" w:rsidRPr="00E004D2" w:rsidRDefault="00DE019C" w:rsidP="007B6EE4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4D2">
              <w:rPr>
                <w:rFonts w:ascii="Times New Roman" w:hAnsi="Times New Roman"/>
                <w:sz w:val="24"/>
                <w:szCs w:val="24"/>
              </w:rPr>
              <w:t xml:space="preserve">Торжественный приём Губернатором области победителей и призёров регионального и муниципального этапов всероссийской олимпиады школьников </w:t>
            </w:r>
          </w:p>
        </w:tc>
        <w:tc>
          <w:tcPr>
            <w:tcW w:w="989" w:type="pct"/>
            <w:shd w:val="clear" w:color="auto" w:fill="FFFFFF"/>
          </w:tcPr>
          <w:p w:rsidR="00DE019C" w:rsidRPr="00E004D2" w:rsidRDefault="00DE019C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04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DE019C" w:rsidRPr="00E004D2" w:rsidTr="007B6EE4">
        <w:trPr>
          <w:trHeight w:val="517"/>
        </w:trPr>
        <w:tc>
          <w:tcPr>
            <w:tcW w:w="271" w:type="pct"/>
          </w:tcPr>
          <w:p w:rsidR="00DE019C" w:rsidRPr="00E004D2" w:rsidRDefault="00DE019C" w:rsidP="00DE01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pct"/>
            <w:shd w:val="clear" w:color="auto" w:fill="auto"/>
          </w:tcPr>
          <w:p w:rsidR="00DE019C" w:rsidRPr="00E004D2" w:rsidRDefault="00DE019C" w:rsidP="007B6EE4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04D2">
              <w:rPr>
                <w:rFonts w:ascii="Times New Roman" w:hAnsi="Times New Roman"/>
                <w:sz w:val="24"/>
                <w:szCs w:val="24"/>
              </w:rPr>
              <w:t xml:space="preserve">Олимпиада школьников Союзного государства «Россия и Беларусь: историческая и духовная общность» Отборочный этап,  направление на  заключительный этапы.  </w:t>
            </w:r>
            <w:proofErr w:type="gramEnd"/>
          </w:p>
        </w:tc>
        <w:tc>
          <w:tcPr>
            <w:tcW w:w="989" w:type="pct"/>
            <w:shd w:val="clear" w:color="auto" w:fill="auto"/>
          </w:tcPr>
          <w:p w:rsidR="00DE019C" w:rsidRPr="00E004D2" w:rsidRDefault="00DE019C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04D2">
              <w:rPr>
                <w:rFonts w:ascii="Times New Roman" w:hAnsi="Times New Roman"/>
                <w:sz w:val="24"/>
                <w:szCs w:val="24"/>
              </w:rPr>
              <w:tab/>
              <w:t>Сентябрь-октябрь</w:t>
            </w:r>
          </w:p>
        </w:tc>
      </w:tr>
      <w:tr w:rsidR="00DE019C" w:rsidRPr="00E004D2" w:rsidTr="007B6EE4">
        <w:trPr>
          <w:trHeight w:val="517"/>
        </w:trPr>
        <w:tc>
          <w:tcPr>
            <w:tcW w:w="271" w:type="pct"/>
          </w:tcPr>
          <w:p w:rsidR="00DE019C" w:rsidRPr="00E004D2" w:rsidRDefault="00DE019C" w:rsidP="00DE01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pct"/>
            <w:shd w:val="clear" w:color="auto" w:fill="auto"/>
          </w:tcPr>
          <w:p w:rsidR="00DE019C" w:rsidRPr="00E004D2" w:rsidRDefault="00DE019C" w:rsidP="007B6EE4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04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Акция «Я – гражданин РФ» </w:t>
            </w:r>
          </w:p>
        </w:tc>
        <w:tc>
          <w:tcPr>
            <w:tcW w:w="989" w:type="pct"/>
            <w:shd w:val="clear" w:color="auto" w:fill="auto"/>
          </w:tcPr>
          <w:p w:rsidR="00DE019C" w:rsidRPr="00E004D2" w:rsidRDefault="00DE019C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04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Октябрь 2017- июнь 2018 </w:t>
            </w:r>
          </w:p>
        </w:tc>
      </w:tr>
      <w:tr w:rsidR="00DE019C" w:rsidRPr="00E004D2" w:rsidTr="007B6EE4">
        <w:trPr>
          <w:trHeight w:val="517"/>
        </w:trPr>
        <w:tc>
          <w:tcPr>
            <w:tcW w:w="271" w:type="pct"/>
          </w:tcPr>
          <w:p w:rsidR="00DE019C" w:rsidRPr="00E004D2" w:rsidRDefault="00DE019C" w:rsidP="00DE01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pct"/>
            <w:shd w:val="clear" w:color="auto" w:fill="auto"/>
          </w:tcPr>
          <w:p w:rsidR="00DE019C" w:rsidRPr="00E004D2" w:rsidRDefault="00DE019C" w:rsidP="007B6EE4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/>
                <w:color w:val="808080"/>
                <w:sz w:val="24"/>
                <w:szCs w:val="24"/>
                <w:lang w:eastAsia="en-US"/>
              </w:rPr>
            </w:pPr>
            <w:r w:rsidRPr="00E004D2">
              <w:rPr>
                <w:rFonts w:ascii="Times New Roman" w:hAnsi="Times New Roman"/>
                <w:sz w:val="24"/>
                <w:szCs w:val="24"/>
              </w:rPr>
              <w:t xml:space="preserve">Заочный областной конкурс исследовательских и проектных </w:t>
            </w:r>
            <w:r w:rsidRPr="00E004D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 студентов профессиональных образовательных организаций</w:t>
            </w:r>
            <w:r w:rsidRPr="00E004D2">
              <w:rPr>
                <w:rFonts w:ascii="Times New Roman" w:hAnsi="Times New Roman"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989" w:type="pct"/>
            <w:shd w:val="clear" w:color="auto" w:fill="auto"/>
          </w:tcPr>
          <w:p w:rsidR="00DE019C" w:rsidRPr="00E004D2" w:rsidRDefault="00DE019C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04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Март-апрель</w:t>
            </w:r>
          </w:p>
        </w:tc>
      </w:tr>
      <w:tr w:rsidR="00DE019C" w:rsidRPr="00E004D2" w:rsidTr="007B6EE4">
        <w:trPr>
          <w:trHeight w:val="569"/>
        </w:trPr>
        <w:tc>
          <w:tcPr>
            <w:tcW w:w="271" w:type="pct"/>
          </w:tcPr>
          <w:p w:rsidR="00DE019C" w:rsidRPr="00E004D2" w:rsidRDefault="00DE019C" w:rsidP="00DE01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pct"/>
            <w:shd w:val="clear" w:color="auto" w:fill="auto"/>
          </w:tcPr>
          <w:p w:rsidR="00DE019C" w:rsidRPr="00E004D2" w:rsidRDefault="00DE019C" w:rsidP="007B6EE4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/>
                <w:strike/>
                <w:color w:val="808080"/>
                <w:sz w:val="24"/>
                <w:szCs w:val="24"/>
                <w:lang w:eastAsia="en-US"/>
              </w:rPr>
            </w:pPr>
            <w:r w:rsidRPr="00E004D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004D2">
              <w:rPr>
                <w:rFonts w:ascii="Times New Roman" w:hAnsi="Times New Roman"/>
                <w:sz w:val="24"/>
                <w:szCs w:val="24"/>
              </w:rPr>
              <w:t xml:space="preserve"> региональная научно-практическая конференция «От творчества студента – к творчеству учёного» </w:t>
            </w:r>
          </w:p>
        </w:tc>
        <w:tc>
          <w:tcPr>
            <w:tcW w:w="989" w:type="pct"/>
            <w:shd w:val="clear" w:color="auto" w:fill="auto"/>
          </w:tcPr>
          <w:p w:rsidR="00DE019C" w:rsidRPr="00E004D2" w:rsidRDefault="00DE019C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04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DE019C" w:rsidRPr="00E004D2" w:rsidTr="007B6EE4">
        <w:trPr>
          <w:trHeight w:val="253"/>
        </w:trPr>
        <w:tc>
          <w:tcPr>
            <w:tcW w:w="271" w:type="pct"/>
          </w:tcPr>
          <w:p w:rsidR="00DE019C" w:rsidRPr="00E004D2" w:rsidRDefault="00DE019C" w:rsidP="00DE01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pct"/>
            <w:shd w:val="clear" w:color="auto" w:fill="auto"/>
          </w:tcPr>
          <w:p w:rsidR="00DE019C" w:rsidRPr="00E004D2" w:rsidRDefault="00DE019C" w:rsidP="007B6EE4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</w:rPr>
            </w:pPr>
            <w:r w:rsidRPr="00E004D2">
              <w:rPr>
                <w:rFonts w:ascii="Times New Roman" w:hAnsi="Times New Roman"/>
              </w:rPr>
              <w:t xml:space="preserve">Всероссийский  конкурс юных чтецов  «Живая классика» Отборочный этап  и направление команды региона на заключительный этап </w:t>
            </w:r>
          </w:p>
        </w:tc>
        <w:tc>
          <w:tcPr>
            <w:tcW w:w="989" w:type="pct"/>
            <w:shd w:val="clear" w:color="auto" w:fill="auto"/>
          </w:tcPr>
          <w:p w:rsidR="00DE019C" w:rsidRPr="00E004D2" w:rsidRDefault="00DE019C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04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 - апрель</w:t>
            </w:r>
          </w:p>
        </w:tc>
      </w:tr>
      <w:tr w:rsidR="00DE019C" w:rsidRPr="00E004D2" w:rsidTr="007B6EE4">
        <w:trPr>
          <w:trHeight w:val="253"/>
        </w:trPr>
        <w:tc>
          <w:tcPr>
            <w:tcW w:w="271" w:type="pct"/>
          </w:tcPr>
          <w:p w:rsidR="00DE019C" w:rsidRPr="00E004D2" w:rsidRDefault="00DE019C" w:rsidP="00DE01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pct"/>
            <w:shd w:val="clear" w:color="auto" w:fill="auto"/>
          </w:tcPr>
          <w:p w:rsidR="00DE019C" w:rsidRPr="00E004D2" w:rsidRDefault="00DE019C" w:rsidP="007B6EE4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/>
                <w:color w:val="808080"/>
                <w:sz w:val="20"/>
                <w:szCs w:val="20"/>
                <w:lang w:eastAsia="en-US"/>
              </w:rPr>
            </w:pPr>
            <w:r w:rsidRPr="00E004D2">
              <w:rPr>
                <w:rFonts w:ascii="Times New Roman" w:hAnsi="Times New Roman"/>
              </w:rPr>
              <w:t xml:space="preserve">Региональный конкурс творческих проектов, направленных на популяризацию профессий, востребованных на региональном рынке труда «Шаг в будущее» </w:t>
            </w:r>
          </w:p>
        </w:tc>
        <w:tc>
          <w:tcPr>
            <w:tcW w:w="989" w:type="pct"/>
            <w:shd w:val="clear" w:color="auto" w:fill="auto"/>
          </w:tcPr>
          <w:p w:rsidR="00DE019C" w:rsidRPr="00E004D2" w:rsidRDefault="00DE019C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04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Ноябрь-декабрь </w:t>
            </w:r>
          </w:p>
        </w:tc>
      </w:tr>
      <w:tr w:rsidR="00DE019C" w:rsidRPr="00E004D2" w:rsidTr="007B6EE4">
        <w:trPr>
          <w:trHeight w:val="253"/>
        </w:trPr>
        <w:tc>
          <w:tcPr>
            <w:tcW w:w="271" w:type="pct"/>
          </w:tcPr>
          <w:p w:rsidR="00DE019C" w:rsidRPr="00E004D2" w:rsidRDefault="00DE019C" w:rsidP="00DE01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pct"/>
            <w:shd w:val="clear" w:color="auto" w:fill="auto"/>
          </w:tcPr>
          <w:p w:rsidR="00DE019C" w:rsidRPr="00E004D2" w:rsidRDefault="00DE019C" w:rsidP="007B6EE4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/>
                <w:color w:val="808080"/>
                <w:sz w:val="20"/>
                <w:szCs w:val="20"/>
                <w:lang w:eastAsia="en-US"/>
              </w:rPr>
            </w:pPr>
            <w:r w:rsidRPr="00E004D2">
              <w:rPr>
                <w:rFonts w:ascii="Times New Roman" w:eastAsia="Calibri" w:hAnsi="Times New Roman"/>
                <w:bCs/>
              </w:rPr>
              <w:t xml:space="preserve">Региональный этап Всероссийского конкурса сочинений </w:t>
            </w:r>
          </w:p>
        </w:tc>
        <w:tc>
          <w:tcPr>
            <w:tcW w:w="989" w:type="pct"/>
            <w:shd w:val="clear" w:color="auto" w:fill="auto"/>
          </w:tcPr>
          <w:p w:rsidR="00DE019C" w:rsidRPr="00E004D2" w:rsidRDefault="00DE019C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04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Сентябрь </w:t>
            </w:r>
            <w:proofErr w:type="gramStart"/>
            <w:r w:rsidRPr="00E004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–о</w:t>
            </w:r>
            <w:proofErr w:type="gramEnd"/>
            <w:r w:rsidRPr="00E004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ктябрь </w:t>
            </w:r>
          </w:p>
        </w:tc>
      </w:tr>
      <w:tr w:rsidR="00DE019C" w:rsidRPr="00E004D2" w:rsidTr="007B6EE4">
        <w:trPr>
          <w:trHeight w:val="253"/>
        </w:trPr>
        <w:tc>
          <w:tcPr>
            <w:tcW w:w="271" w:type="pct"/>
          </w:tcPr>
          <w:p w:rsidR="00DE019C" w:rsidRPr="00E004D2" w:rsidRDefault="00DE019C" w:rsidP="00DE01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pct"/>
            <w:shd w:val="clear" w:color="auto" w:fill="auto"/>
          </w:tcPr>
          <w:p w:rsidR="00DE019C" w:rsidRPr="00E004D2" w:rsidRDefault="00DE019C" w:rsidP="007B6E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4D2">
              <w:rPr>
                <w:rFonts w:ascii="Times New Roman" w:hAnsi="Times New Roman"/>
              </w:rPr>
              <w:t xml:space="preserve">Областной конкурс «За образцовое владение русским языком» для обучающихся 9-11 классов и </w:t>
            </w:r>
          </w:p>
          <w:p w:rsidR="00DE019C" w:rsidRPr="00E004D2" w:rsidRDefault="00DE019C" w:rsidP="007B6EE4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/>
                <w:strike/>
                <w:color w:val="808080"/>
                <w:sz w:val="20"/>
                <w:szCs w:val="20"/>
                <w:lang w:eastAsia="en-US"/>
              </w:rPr>
            </w:pPr>
            <w:r w:rsidRPr="00E004D2">
              <w:rPr>
                <w:rFonts w:ascii="Times New Roman" w:hAnsi="Times New Roman"/>
              </w:rPr>
              <w:t xml:space="preserve">студентов, обучающихся по очной форме </w:t>
            </w:r>
            <w:proofErr w:type="gramStart"/>
            <w:r w:rsidRPr="00E004D2">
              <w:rPr>
                <w:rFonts w:ascii="Times New Roman" w:hAnsi="Times New Roman"/>
              </w:rPr>
              <w:t>обучения по</w:t>
            </w:r>
            <w:proofErr w:type="gramEnd"/>
            <w:r w:rsidRPr="00E004D2">
              <w:rPr>
                <w:rFonts w:ascii="Times New Roman" w:hAnsi="Times New Roman"/>
              </w:rPr>
              <w:t xml:space="preserve"> образовательным программам среднего профессионального образования </w:t>
            </w:r>
          </w:p>
        </w:tc>
        <w:tc>
          <w:tcPr>
            <w:tcW w:w="989" w:type="pct"/>
            <w:shd w:val="clear" w:color="auto" w:fill="auto"/>
          </w:tcPr>
          <w:p w:rsidR="00DE019C" w:rsidRPr="00E004D2" w:rsidRDefault="00DE019C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04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Ноябрь-декабрь </w:t>
            </w:r>
          </w:p>
        </w:tc>
      </w:tr>
      <w:tr w:rsidR="00DE019C" w:rsidRPr="00E004D2" w:rsidTr="007B6EE4">
        <w:trPr>
          <w:trHeight w:val="253"/>
        </w:trPr>
        <w:tc>
          <w:tcPr>
            <w:tcW w:w="271" w:type="pct"/>
          </w:tcPr>
          <w:p w:rsidR="00DE019C" w:rsidRPr="00E004D2" w:rsidRDefault="00DE019C" w:rsidP="00DE01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pct"/>
            <w:shd w:val="clear" w:color="auto" w:fill="auto"/>
          </w:tcPr>
          <w:p w:rsidR="00DE019C" w:rsidRPr="00E004D2" w:rsidRDefault="00DE019C" w:rsidP="007B6EE4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04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Региональный конкурс «Лучший по профессии» среди обучающихся с интеллектуальными нарушениями образовательных организаций </w:t>
            </w:r>
          </w:p>
        </w:tc>
        <w:tc>
          <w:tcPr>
            <w:tcW w:w="989" w:type="pct"/>
            <w:shd w:val="clear" w:color="auto" w:fill="auto"/>
          </w:tcPr>
          <w:p w:rsidR="00DE019C" w:rsidRPr="00E004D2" w:rsidRDefault="00DE019C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04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Апрель-июнь</w:t>
            </w:r>
          </w:p>
        </w:tc>
      </w:tr>
    </w:tbl>
    <w:p w:rsidR="00DE019C" w:rsidRPr="003478EC" w:rsidRDefault="00DE019C" w:rsidP="00DE019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5E3D" w:rsidRDefault="00035E3D"/>
    <w:sectPr w:rsidR="00035E3D" w:rsidSect="0003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6A66"/>
    <w:multiLevelType w:val="hybridMultilevel"/>
    <w:tmpl w:val="50F2B8A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DE019C"/>
    <w:rsid w:val="00035E3D"/>
    <w:rsid w:val="002237BB"/>
    <w:rsid w:val="00C70BC2"/>
    <w:rsid w:val="00DE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2018-10-25T09:22:00Z</dcterms:created>
  <dcterms:modified xsi:type="dcterms:W3CDTF">2018-10-25T09:23:00Z</dcterms:modified>
</cp:coreProperties>
</file>