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22" w:rsidRPr="00737822" w:rsidRDefault="00737822" w:rsidP="0073782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737822" w:rsidRPr="00737822" w:rsidRDefault="00737822" w:rsidP="00737822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2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Резолюция </w:t>
      </w:r>
      <w:r w:rsidRPr="00737822"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  <w:r w:rsidRPr="00737822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региональной научно-практической конференции </w:t>
      </w:r>
      <w:r w:rsidRPr="0073782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«Региональная практика реализации ФГОС общего образования </w:t>
      </w:r>
      <w:r w:rsidRPr="0073782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деятельности образовательных организаций: </w:t>
      </w:r>
      <w:r w:rsidRPr="0073782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актуальное состояние и перспективы развития» </w:t>
      </w:r>
    </w:p>
    <w:p w:rsidR="00737822" w:rsidRPr="00737822" w:rsidRDefault="00737822" w:rsidP="0073782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 xml:space="preserve">Региональная научно-практическая конференция </w:t>
      </w:r>
      <w:r w:rsidRPr="00737822">
        <w:rPr>
          <w:rFonts w:ascii="Times New Roman" w:hAnsi="Times New Roman" w:cs="Times New Roman"/>
          <w:b/>
          <w:bCs/>
          <w:sz w:val="24"/>
          <w:szCs w:val="24"/>
        </w:rPr>
        <w:t>«Региональная практика реализации ФГОС общего образования в деятельности образовательных организаций: актуальное состояние и перспективы развития»</w:t>
      </w:r>
      <w:r w:rsidRPr="00737822">
        <w:rPr>
          <w:rFonts w:ascii="Times New Roman" w:hAnsi="Times New Roman" w:cs="Times New Roman"/>
          <w:sz w:val="24"/>
          <w:szCs w:val="24"/>
        </w:rPr>
        <w:t xml:space="preserve"> (далее – Конференция) проводилась в соответствии с Планом-графиком реализации федерального государственного образовательного стандарта начального общего образования и введения федеральных государственных образовательных стандартов основного общего и среднего общего образования в общеобразовательных организациях Вологодской области на 2017–2018 учебный год (приказ Департамента образования Вологодской области № 2838 от 21.08.2017 года). 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 xml:space="preserve">В Конференции приняли участие </w:t>
      </w:r>
      <w:r w:rsidR="00492702">
        <w:rPr>
          <w:rFonts w:ascii="Times New Roman" w:hAnsi="Times New Roman" w:cs="Times New Roman"/>
          <w:sz w:val="24"/>
          <w:szCs w:val="24"/>
        </w:rPr>
        <w:t xml:space="preserve">289 </w:t>
      </w:r>
      <w:r w:rsidRPr="00737822">
        <w:rPr>
          <w:rFonts w:ascii="Times New Roman" w:hAnsi="Times New Roman" w:cs="Times New Roman"/>
          <w:sz w:val="24"/>
          <w:szCs w:val="24"/>
        </w:rPr>
        <w:t xml:space="preserve">руководящих и педагогических работников среди них: руководители и специалисты органов местного само­управления в сфере образования муниципальных районов и городских округов, специалисты муниципальных методических служб, руководители и заместители руководителей дошкольных и общеобразовательных организаций, педагогические работники дошкольных и общеобразовательных организаций, специалисты центра психолого-педагогической, медицинской и социальной помощи, педагоги-психологи общеобразовательных организаций, специалисты ФГБОУ </w:t>
      </w:r>
      <w:proofErr w:type="gramStart"/>
      <w:r w:rsidRPr="0073782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37822">
        <w:rPr>
          <w:rFonts w:ascii="Times New Roman" w:hAnsi="Times New Roman" w:cs="Times New Roman"/>
          <w:sz w:val="24"/>
          <w:szCs w:val="24"/>
        </w:rPr>
        <w:t xml:space="preserve"> «Вологодский государственный университет» и ФГБОУ </w:t>
      </w:r>
      <w:proofErr w:type="gramStart"/>
      <w:r w:rsidRPr="0073782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37822">
        <w:rPr>
          <w:rFonts w:ascii="Times New Roman" w:hAnsi="Times New Roman" w:cs="Times New Roman"/>
          <w:sz w:val="24"/>
          <w:szCs w:val="24"/>
        </w:rPr>
        <w:t xml:space="preserve"> «Череповецкий государственный университет», сотрудники АОУ ВО ДПО «Вологодский институт развития образования».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b/>
          <w:bCs/>
          <w:sz w:val="24"/>
          <w:szCs w:val="24"/>
        </w:rPr>
        <w:t>Цель региональной научно-практической конференции</w:t>
      </w:r>
      <w:r w:rsidRPr="00737822">
        <w:rPr>
          <w:rFonts w:ascii="Times New Roman" w:hAnsi="Times New Roman" w:cs="Times New Roman"/>
          <w:sz w:val="24"/>
          <w:szCs w:val="24"/>
        </w:rPr>
        <w:t xml:space="preserve">: презентация и обсуждение опыта, проблем и перспектив процесса управления введением и реализацией федеральных государственных образовательных стандартов общего образования в образовательных организациях Вологодской области (далее – ФГОС ОО). 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В рамках Конференции состоялось пленарное заседание, проведены 7 секционных заседаний, на которых обсуждались актуальные вопросы реализации ФГОС ОО. Во второй день Конференции организована работа интерактивной площадки по диссеминации опыта использования современных методик и технологий работы с детьми в условиях реализации ФГОС, дискуссионных площадок по проблемам сопровождения проектной деятельности детей дошкольного возраста и взаимодействия с родителями в новых образовательных условиях, проблемные семинары по вопросам обучения и воспитания детей с умственной отсталостью (интеллектуальными нарушениями) в условиях общеобразовательной организации и реализации медиативного подхода в школьном образовании.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 xml:space="preserve">В </w:t>
      </w:r>
      <w:r w:rsidRPr="007378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пленарной части </w:t>
      </w:r>
      <w:r w:rsidRPr="00737822">
        <w:rPr>
          <w:rFonts w:ascii="Times New Roman" w:hAnsi="Times New Roman" w:cs="Times New Roman"/>
          <w:sz w:val="24"/>
          <w:szCs w:val="24"/>
        </w:rPr>
        <w:t>конференции опыт управления введением и реализацией ФГОС ОО рассматривался по направлениям: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обеспечение качества школьного образования в условиях реализации ФГОС;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организационные механизмы и методические ресурсы обновления содержания общего образования в условиях ФГОС;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развитие ценностно-смысловой сферы личности обучающихся как основа реализации ФГОС общего образования;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формирование методологических компетенций учителя в области духовно-нравственного воспитания обучающихся в условиях ФГОС;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подходы к планированию психолого-педагогического сопровождения ФГОС ОО;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технологии формирования профессионально важных качеств педагога инклюзивного образования.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Основные вопросы рассматривались участниками Конференции в контексте преемственности ФГОС дошкольного, начального общего, основного общего, среднего общего образования.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аспекты введения ФГОС общего образования обсуждались </w:t>
      </w:r>
      <w:r w:rsidRPr="00737822">
        <w:rPr>
          <w:rFonts w:ascii="Times New Roman" w:hAnsi="Times New Roman" w:cs="Times New Roman"/>
          <w:b/>
          <w:bCs/>
          <w:sz w:val="24"/>
          <w:szCs w:val="24"/>
        </w:rPr>
        <w:t>в ходе работы семи тематических секций.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 xml:space="preserve">Участники конференции отметили следующее: 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введение и реализация ФГОС общего образования является одним из приоритетных направлений модернизации системы образования как Российской Федерации в целом, так и образовательных систем региона;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обеспечение современного качества образования в условиях введения ФГОС общего образования возможно при условии комплексного сопровождения данного процесса на всех уровнях управления образовательными системами; актуальны</w:t>
      </w:r>
      <w:bookmarkStart w:id="0" w:name="_GoBack"/>
      <w:bookmarkEnd w:id="0"/>
      <w:r w:rsidRPr="00737822">
        <w:rPr>
          <w:rFonts w:ascii="Times New Roman" w:hAnsi="Times New Roman" w:cs="Times New Roman"/>
          <w:sz w:val="24"/>
          <w:szCs w:val="24"/>
        </w:rPr>
        <w:t>ми направлениями были названы учебно-методическое, научно-методическое, организационное, информационно-аналитическое сопровождение.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ведущая идея ФГОС – формирование социального опыта обучающихся – предполагает необходимость реализации системообразующего принципа ФГОС – преемственности основных образовательных программ дошкольного, начального общего, основного общего, среднего общего образования,</w:t>
      </w:r>
      <w:r w:rsidR="00966A72">
        <w:rPr>
          <w:rFonts w:ascii="Times New Roman" w:hAnsi="Times New Roman" w:cs="Times New Roman"/>
          <w:sz w:val="24"/>
          <w:szCs w:val="24"/>
        </w:rPr>
        <w:t xml:space="preserve"> </w:t>
      </w:r>
      <w:r w:rsidRPr="00737822">
        <w:rPr>
          <w:rFonts w:ascii="Times New Roman" w:hAnsi="Times New Roman" w:cs="Times New Roman"/>
          <w:sz w:val="24"/>
          <w:szCs w:val="24"/>
        </w:rPr>
        <w:t xml:space="preserve">технологий организации и содержания образовательной и воспитательной деятельности. 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 xml:space="preserve">В Вологодской области по образовательным программам начального общего образования в соответствии с требованиями ФГОС обучается 100% учащихся начальных классов (свыше 55,5 тыс. человек), осуществляется введение в штатном режиме ФГОС основного общего образования в 7-х классах общеобразовательных организаций области (свыше 25,7 тыс. человек). По ФГОС основного общего образования в опережающем режиме обучается более 6,6 тыс. обучающихся 8–9 классов 87 пилотных школ, обучение по ФГОС в которых начато в 2012/13 и 2013/14 учебных годах. Доля школьников, обучающихся по федеральным государственным образовательным стандартам, в общей численности составила 79%. Доля образовательных организаций, осуществляющих дошкольное образование в соответствии с требованиями ФГОС в 2017 году, составила 100%. 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В области функционируют: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30 базовых дошкольных образовательных организаций, 30 базовых общеобразовательных организаций по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 xml:space="preserve">– 34 муниципальные базовые общеобразовательные школы и 2 базовые общеобразовательные организации, подведомственные Департаменту образования области. В них обучается более 25 тыс. человек. 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Базовые школы обеспечены компьютерным цифровым и учебно-лабораторным оборудованием, укомплектованы квалифицированными педагогическими кадрами и выполняют функции ресурсных центров профильного обучения, дистанционного обучения, доступной среды для обучения детей-инвалидов, участвуют в инновационной деятельности.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 xml:space="preserve">Реализация мероприятий по ресурсной поддержке процессов развития сети муниципальных общеобразовательных учреждений, созданию в образовательных учреждениях условий, отвечающих современным требованиям, предусмотрена в рамках государственной программы «Развитие образования Вологодской области на 2013–2020 годы», утвержденной постановлением Правительства области от 22.10.2012 № 1243 (с последующими изменениями). 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 xml:space="preserve">К настоящему времени с учетом проведенного комплекса мероприятий в большинстве школ созданы современные условия обучения, соответствующие новым стандартам: закуплены учебники нового поколения (в 2017 году в школы 283,5 тыс. экземпляров на сумму более 109 млн. рублей), современное цифровое оборудование, включая цифровые лаборатории, электронные образовательные ресурсы, школьные библиотеки преобразуются в информационно-библиотечные центры. 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За период введения и реализации ФГОС ОО в региональной системе образования произошли позитивные изменения.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37822">
        <w:rPr>
          <w:rFonts w:ascii="Times New Roman" w:hAnsi="Times New Roman" w:cs="Times New Roman"/>
          <w:b/>
          <w:bCs/>
          <w:sz w:val="24"/>
          <w:szCs w:val="24"/>
        </w:rPr>
        <w:t>В системе дошкольного образования: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lastRenderedPageBreak/>
        <w:t>– спланировано и осуществляется учебно-методическое, научно-методическое, информационное сопровождение введения ФГОС дошкольного образования;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поддерживается 100% выполнение показателя «Повышение квалификации педагогических и руководящих работников дошкольных образовательных организаций региона по вопросам введения и реализации ФГОС дошкольного образования;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 xml:space="preserve">– в 100% муниципальных районов и городских округов реализуются планы (сетевые графики), действуют рабочие группы по внедрению ФГОС дошкольного образования в дошкольных образовательных организациях. 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b/>
          <w:bCs/>
          <w:sz w:val="24"/>
          <w:szCs w:val="24"/>
        </w:rPr>
        <w:t>В системе начального общего образования: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отработана стратегия введения и реализации ФГОС начального общего образования в общеобразовательных организациях региона;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 xml:space="preserve">– активное участие педагогов в реализации ФГОС начального общего образования позволило обобщить и транслировать актуальный педагогический опыт в регионе; 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по результатам ВПР 2016 и 2017 годов обучающиеся 4-х классов общеобразовательных организаций Вологодской области демонстрируют качественные знания и умения по математике, русскому языку и окружающему миру. Качество обучения составляет 73%, процент неудовлетворительных результатов не превышает 2%;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продолжается введение ФГОС начального общего образования обучающихся с ограниченными возможностями здоровья и ФГОС образования обучающихся с умственной отсталостью (интеллектуальными нарушениями);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внедряются и реализуются новые образовательные программы, инновационные образовательные технологии, модели предоставления специальных образовательных услуг для детей с ограниченными возможностями здоровья и инвалидов в контексте инклюзивных подходов.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b/>
          <w:bCs/>
          <w:sz w:val="24"/>
          <w:szCs w:val="24"/>
        </w:rPr>
        <w:t>В системе основного общего и среднего общего образования: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в 87 пилотных общеобразовательных организациях апробирована стратегия введения и реализации ФГОС основного общего образования;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созданы условия для трансляции опыта работы педагогов, администрации пилотных школ на курсах повышения квалификации, проблемных семинарах;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разработаны критерии и показатели готовности общеобразовательных организаций к введению ФГОС среднего общего образования;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подготовлен пакет методических материалов по обеспечению введения и реализации ФГОС основного общего и ФГОС среднего общего образования.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осуществляется обновление содержания и технологий образования детей с ограниченными возможностями здоровья, детей-инвалидов в образовательных организациях области, в том числе с целью формирования академических и жизненных компетенций обучающихся, их непрерывного образования;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b/>
          <w:bCs/>
          <w:sz w:val="24"/>
          <w:szCs w:val="24"/>
        </w:rPr>
        <w:t>В системе психолого-педагогического сопровождения: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утверждено региональное Положение о службе психолого-педагогического, медицинского и социального сопровождения в системе образования Вологодской области (Приказ Департамента образования области № 2253 от 29.06.2017);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 xml:space="preserve">– создана Экспертная рабочая группа психолого-педагогического, медицинского и социального сопровождения при региональном учебно-методическом объединении по общему образованию (Приказ АОУ ВО ДПО «ВИРО» № 348 от 30.06.2017); 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 xml:space="preserve">– наблюдается позитивная динамика в решении проблем дефицита кадрового ресурса, нормативного правового и методического обеспечения ППМС-сопровождения. По данным мониторинга в 2017 году в образовательных организациях области число специалистов возросло в 1,12 раза и составляет 993 чел. (в 2016 году – 886), из них: 350 педагогов-психологов (в 2016 году – 319), 253 социальных педагога (200), 320 учителей-логопедов (290), 70 учителей-дефектологов (77). 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наблюдается позитивная динамика в доступности оказываемой помощи: уменьшается количество обучающихся образовательных организаций в расчете на одну штатную единицу специалиста сопровождения.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системе управления образованием: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в регионе решаются вопросы финансового, материально-технического, научно-методического сопровождения, кадрового обеспечения введения и реализации ФГОС ОО;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апробирован и реализован механизм введения ФГОС ОО в базовых образовательных организациях;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разработаны методические рекомендации по формированию модели ВСОКО в общеобразовательных организациях.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 xml:space="preserve">– в общеобразовательных организациях области создается универсальная </w:t>
      </w:r>
      <w:proofErr w:type="spellStart"/>
      <w:r w:rsidRPr="00737822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737822">
        <w:rPr>
          <w:rFonts w:ascii="Times New Roman" w:hAnsi="Times New Roman" w:cs="Times New Roman"/>
          <w:sz w:val="24"/>
          <w:szCs w:val="24"/>
        </w:rPr>
        <w:t xml:space="preserve"> среда, обеспечивающая доступ детей-инвалидов, детей с ограниченными возможностями здоровья к качественному образованию на всех возрастных этапах;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обеспечивается сетевое взаимодействие образовательных организаций, осуществляющих инклюзивное обучение и воспитание.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b/>
          <w:bCs/>
          <w:sz w:val="24"/>
          <w:szCs w:val="24"/>
        </w:rPr>
        <w:t>В системе повышения квалификации: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разработаны и реализуются дополнительные профессиональные программы по актуальным вопросам введения и реализации ФГОС ОО, в том числе в рамках сетевого взаимодействия с ФГБОУ ВО «Вологодский государственный университет» и ФГБОУ ВО «Череповецкий государственный университет» (более 40 ДПП);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100% педагогических работников прошли обучение по ФГОС дошкольного образования, ФГОС начального общего, ФГОС основного общего образования;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ведется обучение руководящих и педагогических работников общеобразовательных организаций по введению ФГОС среднего общего образования;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созданы актуальные методические материалы (по проектированию основной общеобразовательной программы среднего общего образования, по оценке качества образования, организации проектной деятельности обучающихся, по разработке рабочих программ в соответствии с требованиями ФГОС, технологические карты конструирования уроков, авторские конспекты уроков, внеурочных занятий).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осуществляется повышение квалификации и переподготовка педагогических и управленческих кадров в контексте инклюзивного образования, научно-методическое и психолого-педагогическое сопровождение процесса развития инклюзивного образования.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 xml:space="preserve">Участники конференции отметили </w:t>
      </w:r>
      <w:r w:rsidRPr="007378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актуальные проблемы, возникшие в ходе введения ФГОС ОО: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отсутствие региональных целевых межведомственных программ поддержки введения ФГОС ОО;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 xml:space="preserve">– необходимо разработать и внедрить единую систему оценки качества образования в Вологодской области, региональные инструменты оценки качества образования в условиях реализации ФГОС ОО; 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недостаточно четко отработаны вопросы преемственности основных образовательных программ ФГОС дошкольного образования и ФГОС начального общего образования, ФГОС начального общего и ФГОС основного общего образования; ФГОС основного общего и ФГОС среднего общего образования;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 xml:space="preserve">– слабо развита система </w:t>
      </w:r>
      <w:proofErr w:type="spellStart"/>
      <w:r w:rsidRPr="00737822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737822">
        <w:rPr>
          <w:rFonts w:ascii="Times New Roman" w:hAnsi="Times New Roman" w:cs="Times New Roman"/>
          <w:sz w:val="24"/>
          <w:szCs w:val="24"/>
        </w:rPr>
        <w:t xml:space="preserve"> сопровождения деятельности образовательных организаций, педагогов в условиях ФГОС ОО, необходима разработка современных программ повышения квалификации </w:t>
      </w:r>
      <w:proofErr w:type="spellStart"/>
      <w:r w:rsidRPr="00737822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737822">
        <w:rPr>
          <w:rFonts w:ascii="Times New Roman" w:hAnsi="Times New Roman" w:cs="Times New Roman"/>
          <w:sz w:val="24"/>
          <w:szCs w:val="24"/>
        </w:rPr>
        <w:t>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необходимо внедрить модели командного обучения в системе повышения квалификации педагогических работников; организовать курсовую подготовку, ориентированную на адресное повышение квалификации учителей в условиях обновления и технологий общего образования, разработки и внедрения предметных концепций;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необходимо усилить внимание к вопросам воспитательной деятельности педагогических работников, включения данного критерия в оценку результатов их деятельности и учета в процедуре аттестации педагогических работников;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 xml:space="preserve">– необходимо внедрить проблемно-целевой подход в планировании психолого-педагогических условий реализации ФГОС ОО. 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На Конференции были высказаны предложения: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b/>
          <w:bCs/>
          <w:sz w:val="24"/>
          <w:szCs w:val="24"/>
        </w:rPr>
        <w:t>1. Департаменту образования Вологодской области: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оказывать содействие в совершенствовании материально-технической базы образовательных организаций в условиях введения и реализации ФГОС ОО;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проработать механизмы финансового обеспечения организации внеурочной деятельности в условиях введения и реализации ФГОС ОО;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совершенствовать нормативно-правовое и финансовое обеспечение, ориентированное на внедрение инклюзивных форм образования (обучения) детей с ограниченными возможностями здоровья, детей-инвалидов с учетом региональных особенностей;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обеспечивать условия для реализации равных прав детей с ограниченными возможностями здоровья и инвалидностью на получение качественного образования на всех его ступенях, во всех типах и видах образовательных организаций на территории области, способствующих их социокультурной адаптации.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разработать механизмы поддержки воспитательной деятельности в реализации ФГОС ОО в части включения данного критерия в оценку результатов деятельности педагогических работников и учета в процедуре аттестации.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b/>
          <w:bCs/>
          <w:sz w:val="24"/>
          <w:szCs w:val="24"/>
        </w:rPr>
        <w:t>2. Вологодскому институту развития образования: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продолжить работу по совершенствованию научно-методического сопровождения введения ФГОС ОО, по научно-методическому и организационному обеспечению психолого-педагогических условий реализации ФГОС ОО: увеличение тиража тематических печатных изданий, расширение сетевых форм взаимодействия;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активизировать взаимодействие субъектов образовательных систем (органов управления образованием разных уровней, методических служб, учреждений высшего профессионального и дополнительного профессионального образования, научных центров, общеобразовательных учреждений, педагогов) по вопросам распространения передового педагогического опыта;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разработать методические материалы для проектирования программ внеурочной деятельности в условиях реализации ФГОС ОО;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выявить, обобщить и распространить эффективные модели организации образовательного процесса с учетом вариативности внеурочной деятельности обучающихся и специфики региональной сети образовательных организаций;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 xml:space="preserve">– оптимизировать систему работы с муниципальными методическими службами по вопросам введения и реализации профильного обучения и </w:t>
      </w:r>
      <w:proofErr w:type="gramStart"/>
      <w:r w:rsidRPr="00737822">
        <w:rPr>
          <w:rFonts w:ascii="Times New Roman" w:hAnsi="Times New Roman" w:cs="Times New Roman"/>
          <w:sz w:val="24"/>
          <w:szCs w:val="24"/>
        </w:rPr>
        <w:t>профориентации</w:t>
      </w:r>
      <w:proofErr w:type="gramEnd"/>
      <w:r w:rsidRPr="00737822">
        <w:rPr>
          <w:rFonts w:ascii="Times New Roman" w:hAnsi="Times New Roman" w:cs="Times New Roman"/>
          <w:sz w:val="24"/>
          <w:szCs w:val="24"/>
        </w:rPr>
        <w:t xml:space="preserve"> обучающихся в использованием механизма сетевого взаимодействия;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обеспечить методическое сопровождение мероприятий по реализации предметных концепций на региональном уровне;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продолжить работу по методическому обеспечению преемственности основных образовательных программ ФГОС дошкольного образования, ФГОС начального общего, ФГОС основного общего и ФГОС среднего общего образо­вания;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обеспечить реализацию дополнительных профессиональных программ повышения квалификации по вопросам воспитания и социализации для всех категорий педагогических работников;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обеспечивать реализацию дополнительных профессиональных программ повышения квалификации, программ переподготовки руководящих и педагогических работников по вопросам образования детей с ОВЗ, детей-инвалидов с целью совершенствования профессиональной компетентности руководящих и педагогических работников по вопросам обеспечения реализации прав детей с ограниченными возможностями здоровья, детей-инвалидов на образование;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обеспечить 100% охват педагогических работников, реализующих адаптированные основные общеобразовательные программы в соответствие с ФГОС НОО ОВЗ и ФГОС ОУО, повысивших квалификацию по вопросам образования детей с ограниченными возможностями здоровья и инвалидностью, в том числе по использованию специального оборудования;</w:t>
      </w:r>
    </w:p>
    <w:p w:rsidR="002F47F6" w:rsidRDefault="00737822" w:rsidP="002F47F6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lastRenderedPageBreak/>
        <w:t>– активно использовать и внедрять в практику результаты деятельности региональных инновационных площадок по вопросам реализации ФГОС ОО;</w:t>
      </w:r>
    </w:p>
    <w:p w:rsidR="002F47F6" w:rsidRPr="002F47F6" w:rsidRDefault="002F47F6" w:rsidP="002F47F6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2F47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F47F6">
        <w:rPr>
          <w:rFonts w:ascii="Times New Roman" w:hAnsi="Times New Roman" w:cs="Times New Roman"/>
          <w:sz w:val="24"/>
          <w:szCs w:val="24"/>
        </w:rPr>
        <w:t>рганизовать сетевое сообщество руководителей общеобразовательных организаций области для обсуждения актуальных проблем образовательной деятельности, создания и корректировки локальных актов общеобразовательных организаций, разработки и апробации эффективных моделей внутренней системы оценки качества образования, организации государс</w:t>
      </w:r>
      <w:r>
        <w:rPr>
          <w:rFonts w:ascii="Times New Roman" w:hAnsi="Times New Roman" w:cs="Times New Roman"/>
          <w:sz w:val="24"/>
          <w:szCs w:val="24"/>
        </w:rPr>
        <w:t>твенно-общественного управления;</w:t>
      </w:r>
    </w:p>
    <w:p w:rsidR="002F47F6" w:rsidRPr="00737822" w:rsidRDefault="002F47F6" w:rsidP="002F47F6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2F47F6">
        <w:rPr>
          <w:rFonts w:ascii="Times New Roman" w:hAnsi="Times New Roman" w:cs="Times New Roman"/>
          <w:sz w:val="24"/>
          <w:szCs w:val="24"/>
        </w:rPr>
        <w:t xml:space="preserve">бобщить опыт МОУ «Гимназия № 2» г. Вологды, МБОУ «Гимназия № 8» г. Череповца, МБОУ </w:t>
      </w:r>
      <w:proofErr w:type="gramStart"/>
      <w:r w:rsidRPr="002F47F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F47F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F47F6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2F47F6">
        <w:rPr>
          <w:rFonts w:ascii="Times New Roman" w:hAnsi="Times New Roman" w:cs="Times New Roman"/>
          <w:sz w:val="24"/>
          <w:szCs w:val="24"/>
        </w:rPr>
        <w:t xml:space="preserve"> детского творчества и методического обеспечения» г. Череповца по направлениям «Система управления качеством образования общеобразовательной школы», «Организация муниципального мониторинга </w:t>
      </w:r>
      <w:proofErr w:type="spellStart"/>
      <w:r w:rsidRPr="002F47F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F47F6">
        <w:rPr>
          <w:rFonts w:ascii="Times New Roman" w:hAnsi="Times New Roman" w:cs="Times New Roman"/>
          <w:sz w:val="24"/>
          <w:szCs w:val="24"/>
        </w:rPr>
        <w:t xml:space="preserve"> результ</w:t>
      </w:r>
      <w:r>
        <w:rPr>
          <w:rFonts w:ascii="Times New Roman" w:hAnsi="Times New Roman" w:cs="Times New Roman"/>
          <w:sz w:val="24"/>
          <w:szCs w:val="24"/>
        </w:rPr>
        <w:t>атов в соответствии с ФГОС НОО»;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издать сборник материалов региональной научно-практической конференции.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b/>
          <w:bCs/>
          <w:sz w:val="24"/>
          <w:szCs w:val="24"/>
        </w:rPr>
        <w:t>3. Муниципальным органам управления образованием: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продолжить реализацию проектов и планов (программ, дорожных карт) введения ФГОС на муниципальном уровне в соответствии с региональными планами;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усилить внимание муниципальных методических объединений учителей к вопросам готовности педагогов к работе в условиях ФГОС, обобщению и трансляции опыта работы;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организовать распространение в муниципалитете управленческого, педагогического опыта общеобразовательных организаций по ключевым направлениям введения ФГОС основного общего образования, в том числе реализации мероприятий предметных концепций;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 xml:space="preserve">– развивать </w:t>
      </w:r>
      <w:proofErr w:type="spellStart"/>
      <w:r w:rsidRPr="00737822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737822">
        <w:rPr>
          <w:rFonts w:ascii="Times New Roman" w:hAnsi="Times New Roman" w:cs="Times New Roman"/>
          <w:sz w:val="24"/>
          <w:szCs w:val="24"/>
        </w:rPr>
        <w:t xml:space="preserve"> формы представления педагогического опыта образовательных организаций и педагогов через проведение семинаров-практикумов, мастер-классов и др.;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обеспечить контроль целевого и эффективного использования учебно-лабораторного оборудования при реализации ФГОС общего образования;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создавать условия для развития вариативных форм образования и психоло­го-педагогического сопровождения детей с ограниченными возможностями здоровья, детей-инвалидов;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способствовать развитию государственно-частного партнерства с образовательными организациями, реализующими адаптированные образовательные программы для обучающихся с ограниченными возможностями здоровья, детей-инвалидов;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активно осваивать и использовать в практике работы сетевые формы взаимодействия.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37822">
        <w:rPr>
          <w:rFonts w:ascii="Times New Roman" w:hAnsi="Times New Roman" w:cs="Times New Roman"/>
          <w:b/>
          <w:bCs/>
          <w:sz w:val="24"/>
          <w:szCs w:val="24"/>
        </w:rPr>
        <w:t>4. Руководителям и педагогам дошкольных и общеобразовательных организаций: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продолжить работу по совершенствованию локальной нормативной правовой базы введения и реализации ФГОС ОО;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совершенствовать материально-технические условия реализации планируемых результатов основных образовательных программ;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продолжить планирование работы по обеспечению преемственности ООП дошкольного образования, начального общего, основного общего и среднего общего образования;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продолжить работу по реализации концепции духовно-нравственного развития и воспитания личности школьников, совершенствованию модели внеурочной деятельности;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совершенствовать планирование методической деятельности в образовательных организациях в соответствии с целями и задачами обеспечения педагогической деятельности в рамках требований ФГОС;</w:t>
      </w:r>
    </w:p>
    <w:p w:rsidR="002F47F6" w:rsidRDefault="00737822" w:rsidP="002F47F6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усилить работу по изучению современной нормативной базы введения ФГОС ОО педагогическими кадрами;</w:t>
      </w:r>
    </w:p>
    <w:p w:rsidR="002F47F6" w:rsidRPr="00737822" w:rsidRDefault="002F47F6" w:rsidP="002F47F6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7F6">
        <w:rPr>
          <w:rFonts w:ascii="Times New Roman" w:hAnsi="Times New Roman" w:cs="Times New Roman"/>
          <w:sz w:val="24"/>
          <w:szCs w:val="24"/>
        </w:rPr>
        <w:t>р</w:t>
      </w:r>
      <w:r w:rsidRPr="002F47F6">
        <w:rPr>
          <w:rFonts w:ascii="Times New Roman" w:hAnsi="Times New Roman" w:cs="Times New Roman"/>
          <w:sz w:val="24"/>
          <w:szCs w:val="24"/>
        </w:rPr>
        <w:t xml:space="preserve">азработать в рамках программ развития целевые проекты по направлениям «Управление качеством образования в условиях реализации ФГОС общего образования», </w:t>
      </w:r>
      <w:r w:rsidRPr="002F47F6">
        <w:rPr>
          <w:rFonts w:ascii="Times New Roman" w:hAnsi="Times New Roman" w:cs="Times New Roman"/>
          <w:sz w:val="24"/>
          <w:szCs w:val="24"/>
        </w:rPr>
        <w:lastRenderedPageBreak/>
        <w:t xml:space="preserve">«Внутренняя система оценки качества образования», «Реализация </w:t>
      </w:r>
      <w:proofErr w:type="spellStart"/>
      <w:r w:rsidRPr="002F47F6">
        <w:rPr>
          <w:rFonts w:ascii="Times New Roman" w:hAnsi="Times New Roman" w:cs="Times New Roman"/>
          <w:sz w:val="24"/>
          <w:szCs w:val="24"/>
        </w:rPr>
        <w:t>квалиметрического</w:t>
      </w:r>
      <w:proofErr w:type="spellEnd"/>
      <w:r w:rsidRPr="002F47F6">
        <w:rPr>
          <w:rFonts w:ascii="Times New Roman" w:hAnsi="Times New Roman" w:cs="Times New Roman"/>
          <w:sz w:val="24"/>
          <w:szCs w:val="24"/>
        </w:rPr>
        <w:t xml:space="preserve"> подхода в уп</w:t>
      </w:r>
      <w:r>
        <w:rPr>
          <w:rFonts w:ascii="Times New Roman" w:hAnsi="Times New Roman" w:cs="Times New Roman"/>
          <w:sz w:val="24"/>
          <w:szCs w:val="24"/>
        </w:rPr>
        <w:t>равлении качеством образования»;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способствовать созданию условий для успешного профессионального самоопределения и социализации детей с ограниченными возможностями здоровья и дете</w:t>
      </w:r>
      <w:proofErr w:type="gramStart"/>
      <w:r w:rsidRPr="0073782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737822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осуществлять психолого-педагогическое сопровождение процесса развития инклюзивного образования;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 xml:space="preserve">– развивать социальное творчество детей и подростков с ограниченными возможностями здоровья и детей-инвалидов средствами дополнительного образования через совершенствование деятельности творческих объединений; 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формировать социально-психологическую культуру населения с целью развития инклюзивных процессов через информационно-просветительскую деятельность и формирование толерантного отношения к проблемам детей с ограниченными возможностями здоровья и детей-инвалидов;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содействовать активному участию педагогических работников в региональных конкурсах, конференциях, семинарах, стимулировать представление накопленного инновационного опыта.</w:t>
      </w:r>
    </w:p>
    <w:p w:rsidR="00737822" w:rsidRPr="00737822" w:rsidRDefault="00737822" w:rsidP="0073782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37822">
        <w:rPr>
          <w:rFonts w:ascii="Times New Roman" w:hAnsi="Times New Roman" w:cs="Times New Roman"/>
          <w:sz w:val="24"/>
          <w:szCs w:val="24"/>
        </w:rPr>
        <w:t>– продолжить информационно-просветительскую работу с педагогической и родительской общественностью по разъяснению требований ФГОС ОО.</w:t>
      </w:r>
    </w:p>
    <w:p w:rsidR="000F37FD" w:rsidRPr="00737822" w:rsidRDefault="000F37FD" w:rsidP="00737822">
      <w:pPr>
        <w:rPr>
          <w:rFonts w:ascii="Times New Roman" w:hAnsi="Times New Roman" w:cs="Times New Roman"/>
          <w:sz w:val="24"/>
          <w:szCs w:val="24"/>
        </w:rPr>
      </w:pPr>
    </w:p>
    <w:sectPr w:rsidR="000F37FD" w:rsidRPr="00737822" w:rsidSect="00737822">
      <w:pgSz w:w="11906" w:h="16838"/>
      <w:pgMar w:top="851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22"/>
    <w:rsid w:val="00021322"/>
    <w:rsid w:val="000F37FD"/>
    <w:rsid w:val="002F47F6"/>
    <w:rsid w:val="00492702"/>
    <w:rsid w:val="00737822"/>
    <w:rsid w:val="0096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3782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Табл_основа"/>
    <w:basedOn w:val="a3"/>
    <w:uiPriority w:val="99"/>
    <w:rsid w:val="00737822"/>
    <w:pPr>
      <w:suppressAutoHyphens/>
      <w:spacing w:line="220" w:lineRule="atLeast"/>
    </w:pPr>
    <w:rPr>
      <w:rFonts w:ascii="Arial" w:hAnsi="Arial" w:cs="Arial"/>
      <w:sz w:val="19"/>
      <w:szCs w:val="19"/>
    </w:rPr>
  </w:style>
  <w:style w:type="paragraph" w:customStyle="1" w:styleId="a5">
    <w:name w:val="Резолюция"/>
    <w:basedOn w:val="a4"/>
    <w:uiPriority w:val="99"/>
    <w:rsid w:val="00737822"/>
    <w:pPr>
      <w:suppressAutoHyphens w:val="0"/>
      <w:spacing w:line="226" w:lineRule="atLeast"/>
      <w:ind w:firstLine="28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3782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Табл_основа"/>
    <w:basedOn w:val="a3"/>
    <w:uiPriority w:val="99"/>
    <w:rsid w:val="00737822"/>
    <w:pPr>
      <w:suppressAutoHyphens/>
      <w:spacing w:line="220" w:lineRule="atLeast"/>
    </w:pPr>
    <w:rPr>
      <w:rFonts w:ascii="Arial" w:hAnsi="Arial" w:cs="Arial"/>
      <w:sz w:val="19"/>
      <w:szCs w:val="19"/>
    </w:rPr>
  </w:style>
  <w:style w:type="paragraph" w:customStyle="1" w:styleId="a5">
    <w:name w:val="Резолюция"/>
    <w:basedOn w:val="a4"/>
    <w:uiPriority w:val="99"/>
    <w:rsid w:val="00737822"/>
    <w:pPr>
      <w:suppressAutoHyphens w:val="0"/>
      <w:spacing w:line="226" w:lineRule="atLeast"/>
      <w:ind w:firstLine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Енот</cp:lastModifiedBy>
  <cp:revision>5</cp:revision>
  <dcterms:created xsi:type="dcterms:W3CDTF">2018-03-22T11:31:00Z</dcterms:created>
  <dcterms:modified xsi:type="dcterms:W3CDTF">2018-03-22T13:10:00Z</dcterms:modified>
</cp:coreProperties>
</file>