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86" w:rsidRDefault="00834E86" w:rsidP="00834E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ПРОГРАММА</w:t>
      </w:r>
    </w:p>
    <w:p w:rsidR="00834E86" w:rsidRDefault="00834E86" w:rsidP="00834E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  <w:t>II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областного форума</w:t>
      </w:r>
    </w:p>
    <w:p w:rsidR="00834E86" w:rsidRDefault="00834E86" w:rsidP="00834E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A14FC">
        <w:rPr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возрождения и развития семейных ценностей</w:t>
      </w:r>
    </w:p>
    <w:p w:rsidR="00834E86" w:rsidRPr="00DA14FC" w:rsidRDefault="00834E86" w:rsidP="00834E8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A14FC">
        <w:rPr>
          <w:b/>
          <w:bCs/>
          <w:sz w:val="26"/>
          <w:szCs w:val="26"/>
        </w:rPr>
        <w:t xml:space="preserve"> «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ЛАД</w:t>
      </w:r>
      <w:r w:rsidRPr="00DA14FC">
        <w:rPr>
          <w:b/>
          <w:bCs/>
          <w:sz w:val="26"/>
          <w:szCs w:val="26"/>
        </w:rPr>
        <w:t>»</w:t>
      </w:r>
    </w:p>
    <w:p w:rsidR="00834E86" w:rsidRPr="00DA14FC" w:rsidRDefault="00834E86" w:rsidP="00834E8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A14FC">
        <w:rPr>
          <w:b/>
          <w:bCs/>
          <w:sz w:val="26"/>
          <w:szCs w:val="26"/>
        </w:rPr>
        <w:t xml:space="preserve"> </w:t>
      </w:r>
    </w:p>
    <w:tbl>
      <w:tblPr>
        <w:tblW w:w="0" w:type="auto"/>
        <w:tblInd w:w="-493" w:type="dxa"/>
        <w:tblLayout w:type="fixed"/>
        <w:tblLook w:val="0000"/>
      </w:tblPr>
      <w:tblGrid>
        <w:gridCol w:w="5104"/>
        <w:gridCol w:w="5386"/>
      </w:tblGrid>
      <w:tr w:rsidR="00834E86" w:rsidRPr="00DA14FC" w:rsidTr="00CC6C2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34E86" w:rsidRDefault="00834E86" w:rsidP="00CC6C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Дата проведения: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21 октября 2017 года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</w:p>
          <w:p w:rsidR="00834E86" w:rsidRDefault="00834E86" w:rsidP="00CC6C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Время проведения: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10.00-18.00</w:t>
            </w:r>
          </w:p>
          <w:p w:rsidR="00834E86" w:rsidRPr="00DA14FC" w:rsidRDefault="00834E86" w:rsidP="00CC6C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34E86" w:rsidRPr="00DA14FC" w:rsidRDefault="00834E86" w:rsidP="00CC6C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Место проведения: 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. Вологда, ул.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Козленская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, 57, АОУ ВО ДПО </w:t>
            </w:r>
            <w:r w:rsidRPr="00DA14FC">
              <w:rPr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Вологодский институт развития образования</w:t>
            </w:r>
            <w:r w:rsidRPr="00DA14FC">
              <w:rPr>
                <w:sz w:val="26"/>
                <w:szCs w:val="26"/>
              </w:rPr>
              <w:t>»</w:t>
            </w:r>
          </w:p>
        </w:tc>
      </w:tr>
    </w:tbl>
    <w:p w:rsidR="00834E86" w:rsidRPr="00DA14FC" w:rsidRDefault="00834E86" w:rsidP="00834E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240" w:type="pct"/>
        <w:tblInd w:w="-459" w:type="dxa"/>
        <w:tblLook w:val="0000"/>
      </w:tblPr>
      <w:tblGrid>
        <w:gridCol w:w="2834"/>
        <w:gridCol w:w="1844"/>
        <w:gridCol w:w="5352"/>
      </w:tblGrid>
      <w:tr w:rsidR="00834E86" w:rsidTr="00CC6C26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4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9.00-10.00</w:t>
            </w:r>
          </w:p>
        </w:tc>
        <w:tc>
          <w:tcPr>
            <w:tcW w:w="9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Фойе 1 этажа </w:t>
            </w:r>
          </w:p>
        </w:tc>
        <w:tc>
          <w:tcPr>
            <w:tcW w:w="2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tabs>
                <w:tab w:val="left" w:pos="419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РЕГИСТРАЦИЯ УЧАСТНИКОВ ФОРУМА  </w:t>
            </w:r>
          </w:p>
        </w:tc>
      </w:tr>
      <w:tr w:rsidR="00834E86" w:rsidTr="00CC6C26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4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10.00-10.40</w:t>
            </w:r>
          </w:p>
        </w:tc>
        <w:tc>
          <w:tcPr>
            <w:tcW w:w="9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Актовый зал</w:t>
            </w:r>
          </w:p>
        </w:tc>
        <w:tc>
          <w:tcPr>
            <w:tcW w:w="2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tabs>
                <w:tab w:val="left" w:pos="419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ОТКРЫТИЕ ФОРУМА, ПЕСОЧНОЕ ШОУ</w:t>
            </w:r>
          </w:p>
        </w:tc>
      </w:tr>
      <w:tr w:rsidR="00834E86" w:rsidTr="00CC6C2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834E86" w:rsidRDefault="00834E86" w:rsidP="00CC6C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10.40-11.00</w:t>
            </w:r>
          </w:p>
        </w:tc>
        <w:tc>
          <w:tcPr>
            <w:tcW w:w="9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834E86" w:rsidRDefault="00834E86" w:rsidP="00CC6C2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Столовая</w:t>
            </w:r>
          </w:p>
          <w:p w:rsidR="00834E86" w:rsidRDefault="00834E86" w:rsidP="00CC6C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(1 этаж)</w:t>
            </w:r>
          </w:p>
        </w:tc>
        <w:tc>
          <w:tcPr>
            <w:tcW w:w="2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834E86" w:rsidRDefault="00834E86" w:rsidP="00CC6C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КОФЕ-БРЕЙК</w:t>
            </w:r>
          </w:p>
        </w:tc>
      </w:tr>
      <w:tr w:rsidR="00834E86" w:rsidRPr="00DA14FC" w:rsidTr="00CC6C26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A14FC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11.00 – 16.30 -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6"/>
                <w:szCs w:val="26"/>
              </w:rPr>
              <w:t>РАБОТА ПО СЕКЦИЯМ</w:t>
            </w:r>
          </w:p>
          <w:p w:rsidR="00834E86" w:rsidRPr="00DA14FC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14FC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(12.30-12.45 –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6"/>
                <w:szCs w:val="26"/>
              </w:rPr>
              <w:t>ПЕРЕРЫВ;  14.15-15.00 – ОБЕД)</w:t>
            </w:r>
          </w:p>
        </w:tc>
      </w:tr>
      <w:tr w:rsidR="00834E86" w:rsidRPr="00DA14FC" w:rsidTr="00CC6C2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834E86" w:rsidRPr="00DA14FC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СЕКЦИЯ </w:t>
            </w:r>
            <w:r w:rsidRPr="00DA14FC">
              <w:rPr>
                <w:b/>
                <w:bCs/>
                <w:color w:val="000000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УВАЖЕНИЕ В СЕМЬЕ КАК ЦЕННОСТЬ</w:t>
            </w:r>
            <w:r w:rsidRPr="00DA14FC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834E86" w:rsidRPr="00DA14FC" w:rsidTr="00CC6C2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4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11.00—12.30</w:t>
            </w:r>
          </w:p>
        </w:tc>
        <w:tc>
          <w:tcPr>
            <w:tcW w:w="919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Ауд. № 301</w:t>
            </w:r>
          </w:p>
        </w:tc>
        <w:tc>
          <w:tcPr>
            <w:tcW w:w="2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Pr="00DA14FC" w:rsidRDefault="00834E86" w:rsidP="00CC6C2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DA14FC">
              <w:rPr>
                <w:i/>
                <w:iCs/>
                <w:color w:val="000000"/>
                <w:sz w:val="26"/>
                <w:szCs w:val="26"/>
              </w:rPr>
              <w:t xml:space="preserve"> «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6"/>
                <w:szCs w:val="26"/>
              </w:rPr>
              <w:t>Сколько раз тебе говорить! Мой ребенок меня не слышит</w:t>
            </w:r>
            <w:r w:rsidRPr="00DA14FC">
              <w:rPr>
                <w:i/>
                <w:iCs/>
                <w:color w:val="000000"/>
                <w:sz w:val="26"/>
                <w:szCs w:val="26"/>
              </w:rPr>
              <w:t>»</w:t>
            </w:r>
          </w:p>
          <w:p w:rsidR="00834E86" w:rsidRPr="00DA14FC" w:rsidRDefault="00834E86" w:rsidP="00CC6C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14FC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Гольбрайх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Надежда Анатольевна,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детский семейный психолог, руководитель развивающей студии </w:t>
            </w:r>
            <w:r w:rsidRPr="00DA14FC">
              <w:rPr>
                <w:color w:val="000000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Отражение</w:t>
            </w:r>
            <w:r w:rsidRPr="00DA14FC">
              <w:rPr>
                <w:color w:val="000000"/>
                <w:sz w:val="26"/>
                <w:szCs w:val="26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автор и ведущая тренингов личностного роста для детей и родителей (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. Вологда)</w:t>
            </w:r>
          </w:p>
        </w:tc>
      </w:tr>
      <w:tr w:rsidR="00834E86" w:rsidRPr="00DA14FC" w:rsidTr="00CC6C26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4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12.45-14.15</w:t>
            </w:r>
          </w:p>
          <w:p w:rsidR="00834E86" w:rsidRDefault="00834E86" w:rsidP="00CC6C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1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Pr="00DA14FC" w:rsidRDefault="00834E86" w:rsidP="00CC6C2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</w:rPr>
            </w:pPr>
            <w:r w:rsidRPr="00DA14FC">
              <w:rPr>
                <w:i/>
                <w:iCs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6"/>
                <w:szCs w:val="26"/>
              </w:rPr>
              <w:t>Отношения без напряжения</w:t>
            </w:r>
            <w:r w:rsidRPr="00DA14FC">
              <w:rPr>
                <w:i/>
                <w:iCs/>
                <w:sz w:val="26"/>
                <w:szCs w:val="26"/>
              </w:rPr>
              <w:t>»</w:t>
            </w:r>
          </w:p>
          <w:p w:rsidR="00834E86" w:rsidRPr="00DA14FC" w:rsidRDefault="00834E86" w:rsidP="00CC6C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Мекк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Вадим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Гугович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бизнес-тренер, консультант-психолог (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. Череповец)</w:t>
            </w:r>
          </w:p>
        </w:tc>
      </w:tr>
      <w:tr w:rsidR="00834E86" w:rsidRPr="00DA14FC" w:rsidTr="00CC6C26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4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15.00- 16.30</w:t>
            </w:r>
          </w:p>
        </w:tc>
        <w:tc>
          <w:tcPr>
            <w:tcW w:w="91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Pr="00DA14FC" w:rsidRDefault="00834E86" w:rsidP="00CC6C2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</w:rPr>
            </w:pPr>
            <w:r w:rsidRPr="00DA14FC">
              <w:rPr>
                <w:i/>
                <w:iCs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6"/>
                <w:szCs w:val="26"/>
              </w:rPr>
              <w:t>Наказание и уважение – две стороны одной медали!</w:t>
            </w:r>
            <w:r w:rsidRPr="00DA14FC">
              <w:rPr>
                <w:i/>
                <w:iCs/>
                <w:sz w:val="26"/>
                <w:szCs w:val="26"/>
              </w:rPr>
              <w:t>»</w:t>
            </w:r>
          </w:p>
          <w:p w:rsidR="00834E86" w:rsidRPr="00212805" w:rsidRDefault="00834E86" w:rsidP="00CC6C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Поплавко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Жанна Николаевна,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практикующий психолог – консультант,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арт-терапевт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, специалист по работе с метафорическими ассоциативными картами, сертифицированный специалист в области образовательной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кинезиологии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нейрогимнастика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),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Арт-студия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DA14FC">
              <w:rPr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Волна</w:t>
            </w:r>
            <w:r w:rsidRPr="00DA14FC">
              <w:rPr>
                <w:sz w:val="26"/>
                <w:szCs w:val="26"/>
              </w:rPr>
              <w:t>» (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. Вологда)</w:t>
            </w:r>
          </w:p>
        </w:tc>
      </w:tr>
      <w:tr w:rsidR="00834E86" w:rsidTr="00CC6C26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СЕКЦИЯ </w:t>
            </w:r>
            <w:r>
              <w:rPr>
                <w:b/>
                <w:bCs/>
                <w:sz w:val="26"/>
                <w:szCs w:val="26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ОТВЕТСТВЕННОСТЬ КАК ЦЕННОСТЬ</w:t>
            </w:r>
            <w:r>
              <w:rPr>
                <w:b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834E86" w:rsidTr="00CC6C26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4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11.00—12.30</w:t>
            </w:r>
          </w:p>
        </w:tc>
        <w:tc>
          <w:tcPr>
            <w:tcW w:w="919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Ауд. № 212</w:t>
            </w:r>
          </w:p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</w:p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</w:p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</w:p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</w:p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</w:p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</w:p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</w:p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</w:p>
          <w:p w:rsidR="00834E86" w:rsidRPr="008A6939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Pr="00DA14FC" w:rsidRDefault="00834E86" w:rsidP="00CC6C2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DA14FC">
              <w:rPr>
                <w:i/>
                <w:iCs/>
                <w:color w:val="000000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6"/>
                <w:szCs w:val="26"/>
              </w:rPr>
              <w:t>Жизненные сценарии в семье</w:t>
            </w:r>
            <w:r w:rsidRPr="00DA14FC">
              <w:rPr>
                <w:i/>
                <w:iCs/>
                <w:color w:val="000000"/>
                <w:sz w:val="26"/>
                <w:szCs w:val="26"/>
              </w:rPr>
              <w:t>»</w:t>
            </w:r>
          </w:p>
          <w:p w:rsidR="00834E86" w:rsidRDefault="00834E86" w:rsidP="00CC6C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A14FC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Созонова Наталья Александровна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, семейный психолог, сертифицированный специалист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эриксоновскому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гипнозу,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трансперсональной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терапии, специалист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видеокомпьютерной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психодиагностике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психокоррекции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по методу академика А.Н.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Ануашвили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биорезонансной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экспересс-диагностике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по методу проф.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Шваневой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И.Н, МФЦ </w:t>
            </w:r>
            <w:r>
              <w:rPr>
                <w:color w:val="000000"/>
                <w:sz w:val="26"/>
                <w:szCs w:val="26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Семья</w:t>
            </w:r>
            <w:r>
              <w:rPr>
                <w:color w:val="000000"/>
                <w:sz w:val="26"/>
                <w:szCs w:val="26"/>
                <w:lang w:val="en-US"/>
              </w:rPr>
              <w:t>» (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г. Вологда)</w:t>
            </w:r>
          </w:p>
        </w:tc>
      </w:tr>
      <w:tr w:rsidR="00834E86" w:rsidRPr="00DA14FC" w:rsidTr="00CC6C26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4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12.45-14.15</w:t>
            </w:r>
          </w:p>
        </w:tc>
        <w:tc>
          <w:tcPr>
            <w:tcW w:w="91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6"/>
                <w:szCs w:val="26"/>
              </w:rPr>
            </w:pPr>
            <w:r w:rsidRPr="00DA14FC">
              <w:rPr>
                <w:i/>
                <w:iCs/>
                <w:color w:val="000000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6"/>
                <w:szCs w:val="26"/>
              </w:rPr>
              <w:t>Кто в доме хозяин?</w:t>
            </w:r>
            <w:r w:rsidRPr="00DA14FC">
              <w:rPr>
                <w:i/>
                <w:iCs/>
                <w:color w:val="000000"/>
                <w:sz w:val="26"/>
                <w:szCs w:val="26"/>
              </w:rPr>
              <w:t xml:space="preserve">»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6"/>
                <w:szCs w:val="26"/>
              </w:rPr>
              <w:t xml:space="preserve">или </w:t>
            </w:r>
            <w:r w:rsidRPr="00DA14FC">
              <w:rPr>
                <w:i/>
                <w:iCs/>
                <w:color w:val="000000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6"/>
                <w:szCs w:val="26"/>
              </w:rPr>
              <w:t>Как привлечь ребенка к домашнему труду?</w:t>
            </w:r>
            <w:r w:rsidRPr="00DA14FC">
              <w:rPr>
                <w:i/>
                <w:iCs/>
                <w:color w:val="000000"/>
                <w:sz w:val="26"/>
                <w:szCs w:val="26"/>
              </w:rPr>
              <w:t xml:space="preserve">» -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6"/>
                <w:szCs w:val="26"/>
              </w:rPr>
              <w:t>практическое занятие по территориальному и семейному договору</w:t>
            </w:r>
          </w:p>
          <w:p w:rsidR="00834E86" w:rsidRPr="00DA14FC" w:rsidRDefault="00834E86" w:rsidP="00CC6C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Ливенцева Елена Николаевна,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руководитель проекта </w:t>
            </w:r>
            <w:r w:rsidRPr="00DA14FC">
              <w:rPr>
                <w:color w:val="000000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Подросток</w:t>
            </w:r>
            <w:r w:rsidRPr="00DA14FC">
              <w:rPr>
                <w:color w:val="000000"/>
                <w:sz w:val="26"/>
                <w:szCs w:val="26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Благотворительного фонда </w:t>
            </w:r>
            <w:r w:rsidRPr="00DA14FC">
              <w:rPr>
                <w:color w:val="000000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Дорога к дому</w:t>
            </w:r>
            <w:r w:rsidRPr="00DA14FC">
              <w:rPr>
                <w:color w:val="000000"/>
                <w:sz w:val="26"/>
                <w:szCs w:val="26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психолог Академии Успешного Школьника (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. Череповец)</w:t>
            </w:r>
          </w:p>
        </w:tc>
      </w:tr>
      <w:tr w:rsidR="00834E86" w:rsidRPr="00DA14FC" w:rsidTr="00CC6C2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15.00- 16.30</w:t>
            </w:r>
          </w:p>
        </w:tc>
        <w:tc>
          <w:tcPr>
            <w:tcW w:w="91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Pr="00DA14FC" w:rsidRDefault="00834E86" w:rsidP="00CC6C2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DA14FC">
              <w:rPr>
                <w:i/>
                <w:iCs/>
                <w:color w:val="000000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6"/>
                <w:szCs w:val="26"/>
              </w:rPr>
              <w:t>Как объединить детей и родителей при выборе профессии?</w:t>
            </w:r>
            <w:r w:rsidRPr="00DA14FC">
              <w:rPr>
                <w:i/>
                <w:iCs/>
                <w:color w:val="000000"/>
                <w:sz w:val="26"/>
                <w:szCs w:val="26"/>
              </w:rPr>
              <w:t>»</w:t>
            </w:r>
          </w:p>
          <w:p w:rsidR="00834E86" w:rsidRPr="00DA14FC" w:rsidRDefault="00834E86" w:rsidP="00CC6C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Шушкова Мария Викторовна,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карьерный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коуч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, консультант по вопросам выбора профессии, смены деятельности, преодоления профессионального выгорания, бизнес-тренер </w:t>
            </w:r>
            <w:r w:rsidRPr="00DA14FC">
              <w:rPr>
                <w:color w:val="000000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Центр – Профи</w:t>
            </w:r>
            <w:r w:rsidRPr="00DA14FC">
              <w:rPr>
                <w:color w:val="000000"/>
                <w:sz w:val="26"/>
                <w:szCs w:val="26"/>
              </w:rPr>
              <w:t>» (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г. Вологда)</w:t>
            </w:r>
          </w:p>
        </w:tc>
      </w:tr>
      <w:tr w:rsidR="00834E86" w:rsidRPr="00DA14FC" w:rsidTr="00CC6C2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834E86" w:rsidRPr="00DA14FC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СЕКЦИЯ </w:t>
            </w:r>
            <w:r w:rsidRPr="00DA14FC">
              <w:rPr>
                <w:b/>
                <w:bCs/>
                <w:color w:val="000000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ГИБКОСТЬ В РЕШЕНИИ ПРОБЛЕМ КАК ЦЕННОСТЬ</w:t>
            </w:r>
            <w:r w:rsidRPr="00DA14FC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834E86" w:rsidRPr="00DA14FC" w:rsidTr="00CC6C2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11.00—12.30</w:t>
            </w:r>
          </w:p>
        </w:tc>
        <w:tc>
          <w:tcPr>
            <w:tcW w:w="919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Ауд. № 308</w:t>
            </w:r>
          </w:p>
        </w:tc>
        <w:tc>
          <w:tcPr>
            <w:tcW w:w="2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Pr="00DA14FC" w:rsidRDefault="00834E86" w:rsidP="00CC6C2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DA14FC">
              <w:rPr>
                <w:i/>
                <w:iCs/>
                <w:color w:val="000000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6"/>
                <w:szCs w:val="26"/>
              </w:rPr>
              <w:t>Главней всего погода в доме</w:t>
            </w:r>
            <w:r w:rsidRPr="00DA14FC">
              <w:rPr>
                <w:i/>
                <w:iCs/>
                <w:color w:val="000000"/>
                <w:sz w:val="26"/>
                <w:szCs w:val="26"/>
              </w:rPr>
              <w:t>»</w:t>
            </w:r>
          </w:p>
          <w:p w:rsidR="00834E86" w:rsidRPr="00DA14FC" w:rsidRDefault="00834E86" w:rsidP="00CC6C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14F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Перетягина Альбина Александровна,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педагог-психолог БУ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</w:t>
            </w:r>
            <w:r w:rsidRPr="00DA14FC">
              <w:rPr>
                <w:color w:val="000000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Областной центр психолого-педагогической, медицинской и социальной помощи</w:t>
            </w:r>
            <w:r w:rsidRPr="00DA14FC">
              <w:rPr>
                <w:color w:val="000000"/>
                <w:sz w:val="26"/>
                <w:szCs w:val="26"/>
              </w:rPr>
              <w:t>»</w:t>
            </w:r>
            <w:r w:rsidRPr="00DA14FC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834E86" w:rsidRPr="00DA14FC" w:rsidTr="00CC6C26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14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12.45-14.15</w:t>
            </w:r>
          </w:p>
        </w:tc>
        <w:tc>
          <w:tcPr>
            <w:tcW w:w="91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Pr="00DA14FC" w:rsidRDefault="00834E86" w:rsidP="00CC6C2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DA14FC">
              <w:rPr>
                <w:i/>
                <w:iCs/>
                <w:color w:val="000000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6"/>
                <w:szCs w:val="26"/>
              </w:rPr>
              <w:t>Перезагрузка. Как преодолеть кризис в отношениях?</w:t>
            </w:r>
            <w:r w:rsidRPr="00DA14FC">
              <w:rPr>
                <w:i/>
                <w:iCs/>
                <w:color w:val="000000"/>
                <w:sz w:val="26"/>
                <w:szCs w:val="26"/>
              </w:rPr>
              <w:t>»</w:t>
            </w:r>
          </w:p>
          <w:p w:rsidR="00834E86" w:rsidRPr="00DA14FC" w:rsidRDefault="00834E86" w:rsidP="00CC6C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Карпюк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Марина Петровна,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арт-терапевт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, семейный психолог-консультант,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психокинезиолог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, специалист по работе с метафорическими ассоциативными картами, сертифицированный тренер в области образовательной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кинезиологии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по программе </w:t>
            </w:r>
            <w:r w:rsidRPr="00DA14FC">
              <w:rPr>
                <w:color w:val="000000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Гимнастика мозга</w:t>
            </w:r>
            <w:r w:rsidRPr="00DA14FC">
              <w:rPr>
                <w:color w:val="000000"/>
                <w:sz w:val="26"/>
                <w:szCs w:val="26"/>
              </w:rPr>
              <w:t xml:space="preserve">» </w:t>
            </w:r>
            <w:r>
              <w:rPr>
                <w:color w:val="000000"/>
                <w:sz w:val="26"/>
                <w:szCs w:val="26"/>
              </w:rPr>
              <w:t>(г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ологда)</w:t>
            </w:r>
          </w:p>
        </w:tc>
      </w:tr>
      <w:tr w:rsidR="00834E86" w:rsidRPr="00DA14FC" w:rsidTr="00CC6C2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15.00- 16.30</w:t>
            </w:r>
          </w:p>
        </w:tc>
        <w:tc>
          <w:tcPr>
            <w:tcW w:w="91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Pr="00DA14FC" w:rsidRDefault="00834E86" w:rsidP="00CC6C2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DA14FC">
              <w:rPr>
                <w:i/>
                <w:iCs/>
                <w:color w:val="000000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6"/>
                <w:szCs w:val="26"/>
              </w:rPr>
              <w:t>Изменяйся, не изменяя. Традиции и перемены в семейной жизни</w:t>
            </w:r>
            <w:r w:rsidRPr="00DA14FC">
              <w:rPr>
                <w:i/>
                <w:iCs/>
                <w:color w:val="000000"/>
                <w:sz w:val="26"/>
                <w:szCs w:val="26"/>
              </w:rPr>
              <w:t>»</w:t>
            </w:r>
          </w:p>
          <w:p w:rsidR="00834E86" w:rsidRPr="00DA14FC" w:rsidRDefault="00834E86" w:rsidP="00CC6C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Трескина Ольга Валентиновна,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кандидат педагогических наук, практикующий психолог,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арт-коуч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, руководитель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Плейбек-театра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(г. Вологда)</w:t>
            </w:r>
          </w:p>
        </w:tc>
      </w:tr>
      <w:tr w:rsidR="00834E86" w:rsidRPr="00DA14FC" w:rsidTr="00CC6C2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834E86" w:rsidRPr="00DA14FC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СЕКЦИЯ </w:t>
            </w:r>
            <w:r w:rsidRPr="00DA14FC">
              <w:rPr>
                <w:b/>
                <w:bCs/>
                <w:color w:val="000000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УМЕНИЕ ОБЩАТЬСЯ КАК ЦЕННОСТЬ</w:t>
            </w:r>
            <w:r w:rsidRPr="00DA14FC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834E86" w:rsidRPr="00DA14FC" w:rsidTr="00CC6C2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11.00—12.30</w:t>
            </w:r>
          </w:p>
        </w:tc>
        <w:tc>
          <w:tcPr>
            <w:tcW w:w="919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Ауд. № 310</w:t>
            </w:r>
          </w:p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Pr="00DA14FC" w:rsidRDefault="00834E86" w:rsidP="00CC6C2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DA14FC">
              <w:rPr>
                <w:i/>
                <w:iCs/>
                <w:color w:val="000000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6"/>
                <w:szCs w:val="26"/>
              </w:rPr>
              <w:t>Индивидуальный подход к игровой деятельности ребенка</w:t>
            </w:r>
            <w:r w:rsidRPr="00DA14FC">
              <w:rPr>
                <w:i/>
                <w:iCs/>
                <w:color w:val="000000"/>
                <w:sz w:val="26"/>
                <w:szCs w:val="26"/>
              </w:rPr>
              <w:t>»</w:t>
            </w:r>
          </w:p>
          <w:p w:rsidR="00834E86" w:rsidRDefault="00834E86" w:rsidP="00CC6C2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Родина Наталья Евгеньевна,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Фирулева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Анастасия Владимировна,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педагоги – психологи, практикующие авторский метод Академика РАЕН И.Н. Давыдова, студия </w:t>
            </w:r>
            <w:r w:rsidRPr="00DA14FC">
              <w:rPr>
                <w:color w:val="000000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Академия радости</w:t>
            </w:r>
            <w:r w:rsidRPr="00DA14FC">
              <w:rPr>
                <w:color w:val="000000"/>
                <w:sz w:val="26"/>
                <w:szCs w:val="26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МФЦ </w:t>
            </w:r>
            <w:r w:rsidRPr="00DA14FC">
              <w:rPr>
                <w:color w:val="000000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Семья</w:t>
            </w:r>
            <w:r w:rsidRPr="00DA14FC">
              <w:rPr>
                <w:color w:val="000000"/>
                <w:sz w:val="26"/>
                <w:szCs w:val="26"/>
              </w:rPr>
              <w:t>» (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г. Вологда)</w:t>
            </w:r>
            <w:proofErr w:type="gramEnd"/>
          </w:p>
          <w:p w:rsidR="00834E86" w:rsidRPr="00DA14FC" w:rsidRDefault="00834E86" w:rsidP="00CC6C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14FC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834E86" w:rsidRPr="00DA14FC" w:rsidTr="00CC6C2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12.45-14.15</w:t>
            </w:r>
          </w:p>
        </w:tc>
        <w:tc>
          <w:tcPr>
            <w:tcW w:w="91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Pr="00DA14FC" w:rsidRDefault="00834E86" w:rsidP="00CC6C2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</w:rPr>
            </w:pPr>
            <w:r w:rsidRPr="00DA14FC">
              <w:rPr>
                <w:i/>
                <w:iCs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6"/>
                <w:szCs w:val="26"/>
              </w:rPr>
              <w:t xml:space="preserve">Мужчины и женщины – мы разные, или как </w:t>
            </w:r>
            <w:r>
              <w:rPr>
                <w:rFonts w:ascii="Times New Roman CYR" w:hAnsi="Times New Roman CYR" w:cs="Times New Roman CYR"/>
                <w:i/>
                <w:iCs/>
                <w:sz w:val="26"/>
                <w:szCs w:val="26"/>
              </w:rPr>
              <w:lastRenderedPageBreak/>
              <w:t>понять мужчину?</w:t>
            </w:r>
            <w:r w:rsidRPr="00DA14FC">
              <w:rPr>
                <w:i/>
                <w:iCs/>
                <w:sz w:val="26"/>
                <w:szCs w:val="26"/>
              </w:rPr>
              <w:t>»</w:t>
            </w:r>
          </w:p>
          <w:p w:rsidR="00834E86" w:rsidRPr="00DA14FC" w:rsidRDefault="00834E86" w:rsidP="00CC6C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Насоновский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Эдуард Васильевич,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ведущий авторских тренингов личностного роста для мужчин, советник РАЕН, руководитель </w:t>
            </w:r>
            <w:r w:rsidRPr="00DA14FC">
              <w:rPr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Школы мужества</w:t>
            </w:r>
            <w:r w:rsidRPr="00DA14FC">
              <w:rPr>
                <w:sz w:val="26"/>
                <w:szCs w:val="26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инструктор по туризму и самообороне (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. Череповец)</w:t>
            </w:r>
          </w:p>
        </w:tc>
      </w:tr>
      <w:tr w:rsidR="00834E86" w:rsidRPr="00DA14FC" w:rsidTr="00CC6C2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15.00- 16.30</w:t>
            </w:r>
          </w:p>
        </w:tc>
        <w:tc>
          <w:tcPr>
            <w:tcW w:w="91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Pr="00DA14FC" w:rsidRDefault="00834E86" w:rsidP="00CC6C2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DA14FC">
              <w:rPr>
                <w:i/>
                <w:iCs/>
                <w:color w:val="000000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6"/>
                <w:szCs w:val="26"/>
              </w:rPr>
              <w:t>Маска, ты кто? Интерактивный домашний театр</w:t>
            </w:r>
            <w:r w:rsidRPr="00DA14FC">
              <w:rPr>
                <w:i/>
                <w:iCs/>
                <w:color w:val="000000"/>
                <w:sz w:val="26"/>
                <w:szCs w:val="26"/>
              </w:rPr>
              <w:t>»</w:t>
            </w:r>
          </w:p>
          <w:p w:rsidR="00834E86" w:rsidRPr="00DA14FC" w:rsidRDefault="00834E86" w:rsidP="00CC6C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Гулина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Галина Валентиновна,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педагог-психолог,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арт-терапевт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, МУ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детско-юношеский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центр  </w:t>
            </w:r>
            <w:r w:rsidRPr="00DA14FC">
              <w:rPr>
                <w:color w:val="000000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Лидер</w:t>
            </w:r>
            <w:r w:rsidRPr="00DA14FC">
              <w:rPr>
                <w:color w:val="000000"/>
                <w:sz w:val="26"/>
                <w:szCs w:val="26"/>
              </w:rPr>
              <w:t>» (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г. Вологда)</w:t>
            </w:r>
          </w:p>
        </w:tc>
      </w:tr>
      <w:tr w:rsidR="00834E86" w:rsidRPr="00DA14FC" w:rsidTr="00CC6C2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834E86" w:rsidRPr="00DA14FC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СЕКЦИЯ </w:t>
            </w:r>
            <w:r w:rsidRPr="00DA14FC">
              <w:rPr>
                <w:b/>
                <w:bCs/>
                <w:color w:val="000000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ЗАБОТА О ДРУГИХ И СЕБЕ КАК ЦЕННОСТЬ</w:t>
            </w:r>
            <w:r w:rsidRPr="00DA14FC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834E86" w:rsidRPr="00DA14FC" w:rsidTr="00CC6C2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11.00—12.30</w:t>
            </w:r>
          </w:p>
        </w:tc>
        <w:tc>
          <w:tcPr>
            <w:tcW w:w="919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Ауд. № 201</w:t>
            </w:r>
          </w:p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Pr="00DA14FC" w:rsidRDefault="00834E86" w:rsidP="00CC6C2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DA14FC">
              <w:rPr>
                <w:i/>
                <w:iCs/>
                <w:color w:val="000000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6"/>
                <w:szCs w:val="26"/>
              </w:rPr>
              <w:t>Наполни жизнь радостью!</w:t>
            </w:r>
            <w:r w:rsidRPr="00DA14FC">
              <w:rPr>
                <w:i/>
                <w:iCs/>
                <w:color w:val="000000"/>
                <w:sz w:val="26"/>
                <w:szCs w:val="26"/>
              </w:rPr>
              <w:t xml:space="preserve">» </w:t>
            </w:r>
          </w:p>
          <w:p w:rsidR="00834E86" w:rsidRPr="00DA14FC" w:rsidRDefault="00834E86" w:rsidP="00CC6C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14FC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Пархоменко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Сабина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Валерьевна,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учитель-методист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Десткого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Центра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Лимпопо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 сертифицированная ведущая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трансформационных игр, инструктор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нейрографики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(г. Вологда)</w:t>
            </w:r>
          </w:p>
        </w:tc>
      </w:tr>
      <w:tr w:rsidR="00834E86" w:rsidRPr="00DA14FC" w:rsidTr="00CC6C2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12.45-14.15</w:t>
            </w:r>
          </w:p>
        </w:tc>
        <w:tc>
          <w:tcPr>
            <w:tcW w:w="91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Pr="00DA14FC" w:rsidRDefault="00834E86" w:rsidP="00CC6C2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DA14FC">
              <w:rPr>
                <w:i/>
                <w:iCs/>
                <w:color w:val="000000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6"/>
                <w:szCs w:val="26"/>
              </w:rPr>
              <w:t>Восстановление жизненных сил</w:t>
            </w:r>
            <w:r w:rsidRPr="00DA14FC">
              <w:rPr>
                <w:i/>
                <w:iCs/>
                <w:color w:val="000000"/>
                <w:sz w:val="26"/>
                <w:szCs w:val="26"/>
              </w:rPr>
              <w:t>»</w:t>
            </w:r>
          </w:p>
          <w:p w:rsidR="00834E86" w:rsidRPr="00DA14FC" w:rsidRDefault="00834E86" w:rsidP="00CC6C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Головушкина Екатерина Васильевна,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детский психолог, специалист в области телесно-ориентированной психотерапии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психосоматики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, специалист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Детско-медико-педагогичского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центра </w:t>
            </w:r>
            <w:r w:rsidRPr="00DA14FC">
              <w:rPr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Стокли</w:t>
            </w:r>
            <w:proofErr w:type="spellEnd"/>
            <w:r w:rsidRPr="00DA14FC">
              <w:rPr>
                <w:color w:val="000000"/>
                <w:sz w:val="26"/>
                <w:szCs w:val="26"/>
              </w:rPr>
              <w:t>» (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г. Вологда)</w:t>
            </w:r>
          </w:p>
        </w:tc>
      </w:tr>
      <w:tr w:rsidR="00834E86" w:rsidRPr="00DA14FC" w:rsidTr="00CC6C2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15.00- 16.30</w:t>
            </w:r>
          </w:p>
        </w:tc>
        <w:tc>
          <w:tcPr>
            <w:tcW w:w="91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Pr="00DA14FC" w:rsidRDefault="00834E86" w:rsidP="00CC6C2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</w:rPr>
            </w:pPr>
            <w:r w:rsidRPr="00DA14FC">
              <w:rPr>
                <w:i/>
                <w:iCs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6"/>
                <w:szCs w:val="26"/>
              </w:rPr>
              <w:t>Проявление заботы в паре</w:t>
            </w:r>
            <w:r w:rsidRPr="00DA14FC">
              <w:rPr>
                <w:i/>
                <w:iCs/>
                <w:sz w:val="26"/>
                <w:szCs w:val="26"/>
              </w:rPr>
              <w:t>»</w:t>
            </w:r>
          </w:p>
          <w:p w:rsidR="00834E86" w:rsidRPr="00DA14FC" w:rsidRDefault="00834E86" w:rsidP="00CC6C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Серова Елена Сергеевна,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специалист в области телесно-ориентированной психотерапии и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психосоматики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, детский центр </w:t>
            </w:r>
            <w:r w:rsidRPr="00DA14FC">
              <w:rPr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Лимпопо</w:t>
            </w:r>
            <w:proofErr w:type="spellEnd"/>
            <w:r w:rsidRPr="00DA14FC">
              <w:rPr>
                <w:sz w:val="26"/>
                <w:szCs w:val="26"/>
              </w:rPr>
              <w:t>» (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г. Вологда)</w:t>
            </w:r>
          </w:p>
        </w:tc>
      </w:tr>
      <w:tr w:rsidR="00834E86" w:rsidTr="00CC6C26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834E86" w:rsidRDefault="00834E86" w:rsidP="00CC6C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16.30-16.45 -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ПЕРЕРЫВ</w:t>
            </w:r>
          </w:p>
        </w:tc>
      </w:tr>
      <w:tr w:rsidR="00834E86" w:rsidRPr="00DA14FC" w:rsidTr="00CC6C26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4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16.45-18.00  </w:t>
            </w:r>
          </w:p>
        </w:tc>
        <w:tc>
          <w:tcPr>
            <w:tcW w:w="9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Default="00834E86" w:rsidP="00CC6C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Актовый зал</w:t>
            </w:r>
          </w:p>
        </w:tc>
        <w:tc>
          <w:tcPr>
            <w:tcW w:w="2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4E86" w:rsidRPr="00DA14FC" w:rsidRDefault="00834E86" w:rsidP="00CC6C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ПОДВЕДЕНИЕ РАБОТЫ СЕКЦИЙ, ЗАКРЫТИЕ ФОРУМА, ВЫСТУПЛЕНИЕ БОУ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ВО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DA14FC">
              <w:rPr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ЦЕНТР ТРАДИЦИОННОЙ НАРОДНОЙ  КУЛЬТУРЫ</w:t>
            </w:r>
            <w:r w:rsidRPr="00DA14FC">
              <w:rPr>
                <w:sz w:val="26"/>
                <w:szCs w:val="26"/>
              </w:rPr>
              <w:t>»</w:t>
            </w:r>
          </w:p>
        </w:tc>
      </w:tr>
    </w:tbl>
    <w:p w:rsidR="00834E86" w:rsidRPr="00DA14FC" w:rsidRDefault="00834E86" w:rsidP="00834E86">
      <w:pPr>
        <w:autoSpaceDE w:val="0"/>
        <w:autoSpaceDN w:val="0"/>
        <w:adjustRightInd w:val="0"/>
      </w:pPr>
    </w:p>
    <w:p w:rsidR="00834E86" w:rsidRPr="00DA14FC" w:rsidRDefault="00834E86" w:rsidP="00834E86">
      <w:pPr>
        <w:autoSpaceDE w:val="0"/>
        <w:autoSpaceDN w:val="0"/>
        <w:adjustRightInd w:val="0"/>
      </w:pPr>
    </w:p>
    <w:p w:rsidR="00834E86" w:rsidRPr="00DA14FC" w:rsidRDefault="00834E86" w:rsidP="00834E86">
      <w:pPr>
        <w:autoSpaceDE w:val="0"/>
        <w:autoSpaceDN w:val="0"/>
        <w:adjustRightInd w:val="0"/>
      </w:pPr>
    </w:p>
    <w:p w:rsidR="00834E86" w:rsidRPr="00DA14FC" w:rsidRDefault="00834E86" w:rsidP="00834E86">
      <w:pPr>
        <w:autoSpaceDE w:val="0"/>
        <w:autoSpaceDN w:val="0"/>
        <w:adjustRightInd w:val="0"/>
      </w:pPr>
    </w:p>
    <w:p w:rsidR="00834E86" w:rsidRPr="00DA14FC" w:rsidRDefault="00834E86" w:rsidP="00834E86">
      <w:pPr>
        <w:autoSpaceDE w:val="0"/>
        <w:autoSpaceDN w:val="0"/>
        <w:adjustRightInd w:val="0"/>
      </w:pPr>
    </w:p>
    <w:p w:rsidR="00834E86" w:rsidRPr="00DA14FC" w:rsidRDefault="00834E86" w:rsidP="00834E86">
      <w:pPr>
        <w:autoSpaceDE w:val="0"/>
        <w:autoSpaceDN w:val="0"/>
        <w:adjustRightInd w:val="0"/>
      </w:pPr>
    </w:p>
    <w:p w:rsidR="00834E86" w:rsidRPr="00DA14FC" w:rsidRDefault="00834E86" w:rsidP="00834E86">
      <w:pPr>
        <w:autoSpaceDE w:val="0"/>
        <w:autoSpaceDN w:val="0"/>
        <w:adjustRightInd w:val="0"/>
      </w:pPr>
    </w:p>
    <w:p w:rsidR="002506BB" w:rsidRDefault="002506BB"/>
    <w:sectPr w:rsidR="002506BB" w:rsidSect="0025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4E86"/>
    <w:rsid w:val="002506BB"/>
    <w:rsid w:val="006A5229"/>
    <w:rsid w:val="0083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86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2017-10-10T11:13:00Z</dcterms:created>
  <dcterms:modified xsi:type="dcterms:W3CDTF">2017-10-10T11:13:00Z</dcterms:modified>
</cp:coreProperties>
</file>